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39" w:rsidRPr="00B90E39" w:rsidRDefault="00B90E39" w:rsidP="00B90E39">
      <w:pPr>
        <w:pStyle w:val="a4"/>
        <w:ind w:right="-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B90E39">
        <w:rPr>
          <w:rFonts w:ascii="Times New Roman" w:hAnsi="Times New Roman" w:cs="Times New Roman"/>
          <w:color w:val="auto"/>
          <w:sz w:val="24"/>
          <w:szCs w:val="24"/>
        </w:rPr>
        <w:t>АДМИНИСТРАЦИЯ КАРАВАЕВСКОГО СЕЛЬСКОГО ПОСЕЛЕНИЯ</w:t>
      </w:r>
    </w:p>
    <w:p w:rsidR="00B90E39" w:rsidRDefault="00B90E39" w:rsidP="00B90E39">
      <w:pPr>
        <w:pStyle w:val="Textbody"/>
        <w:ind w:right="-24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КОСТРОМСКОГО МУНИЦИПАЛЬНОГО РАЙОНА КОСТРОМСКОЙ ОБЛАСТИ</w:t>
      </w:r>
    </w:p>
    <w:p w:rsidR="00B90E39" w:rsidRDefault="00B90E39" w:rsidP="00B90E39">
      <w:pPr>
        <w:pStyle w:val="Textbody"/>
        <w:ind w:right="-240"/>
        <w:jc w:val="center"/>
        <w:rPr>
          <w:rFonts w:eastAsia="Times New Roman" w:cs="Times New Roman"/>
          <w:sz w:val="24"/>
        </w:rPr>
      </w:pPr>
    </w:p>
    <w:p w:rsidR="00B90E39" w:rsidRDefault="00B90E39" w:rsidP="00B90E39">
      <w:pPr>
        <w:pStyle w:val="Textbody"/>
        <w:ind w:right="-240"/>
        <w:jc w:val="center"/>
        <w:rPr>
          <w:rFonts w:eastAsia="Times New Roman" w:cs="Times New Roman"/>
          <w:sz w:val="24"/>
        </w:rPr>
      </w:pPr>
    </w:p>
    <w:p w:rsidR="00B90E39" w:rsidRDefault="00B90E39" w:rsidP="00B90E39">
      <w:pPr>
        <w:pStyle w:val="Standard"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ПОСТАНОВЛЕНИЕ</w:t>
      </w:r>
    </w:p>
    <w:p w:rsidR="00B90E39" w:rsidRDefault="00B90E39" w:rsidP="00B90E39">
      <w:pPr>
        <w:pStyle w:val="Standard"/>
        <w:jc w:val="center"/>
        <w:rPr>
          <w:rFonts w:eastAsia="Times New Roman" w:cs="Times New Roman"/>
          <w:bCs/>
        </w:rPr>
      </w:pPr>
    </w:p>
    <w:p w:rsidR="00B90E39" w:rsidRDefault="00B90E39" w:rsidP="00B90E39">
      <w:pPr>
        <w:pStyle w:val="Standard"/>
        <w:jc w:val="center"/>
        <w:rPr>
          <w:rFonts w:eastAsia="Times New Roman" w:cs="Times New Roman"/>
          <w:bCs/>
        </w:rPr>
      </w:pPr>
    </w:p>
    <w:p w:rsidR="00B90E39" w:rsidRDefault="00B90E39" w:rsidP="00B90E39">
      <w:pPr>
        <w:pStyle w:val="Standard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3 марта  2015г.                                                №8                                               п. </w:t>
      </w:r>
      <w:proofErr w:type="spellStart"/>
      <w:r>
        <w:rPr>
          <w:rFonts w:eastAsia="Times New Roman" w:cs="Times New Roman"/>
          <w:sz w:val="24"/>
        </w:rPr>
        <w:t>Караваево</w:t>
      </w:r>
      <w:proofErr w:type="spellEnd"/>
    </w:p>
    <w:p w:rsidR="00B90E39" w:rsidRDefault="00B90E39" w:rsidP="00B90E39">
      <w:pPr>
        <w:pStyle w:val="Standard"/>
        <w:rPr>
          <w:sz w:val="24"/>
        </w:rPr>
      </w:pPr>
    </w:p>
    <w:p w:rsidR="00B90E39" w:rsidRDefault="00B90E39" w:rsidP="00B90E39">
      <w:pPr>
        <w:pStyle w:val="Standard"/>
        <w:rPr>
          <w:sz w:val="24"/>
        </w:rPr>
      </w:pPr>
    </w:p>
    <w:p w:rsidR="00B90E39" w:rsidRDefault="00B90E39" w:rsidP="00B90E39">
      <w:pPr>
        <w:pStyle w:val="Standard"/>
        <w:rPr>
          <w:sz w:val="24"/>
        </w:rPr>
      </w:pPr>
      <w:r>
        <w:rPr>
          <w:sz w:val="24"/>
        </w:rPr>
        <w:t xml:space="preserve">Об  утверждении  корректирующего коэффициента </w:t>
      </w:r>
    </w:p>
    <w:p w:rsidR="00B90E39" w:rsidRDefault="00B90E39" w:rsidP="00B90E39">
      <w:pPr>
        <w:pStyle w:val="Standard"/>
        <w:rPr>
          <w:sz w:val="24"/>
        </w:rPr>
      </w:pPr>
      <w:r>
        <w:rPr>
          <w:sz w:val="24"/>
        </w:rPr>
        <w:t>и коэффициента, соответствующего произведению</w:t>
      </w:r>
    </w:p>
    <w:p w:rsidR="00B90E39" w:rsidRDefault="00B90E39" w:rsidP="00B90E39">
      <w:pPr>
        <w:pStyle w:val="Standard"/>
        <w:rPr>
          <w:sz w:val="24"/>
        </w:rPr>
      </w:pPr>
      <w:r>
        <w:rPr>
          <w:sz w:val="24"/>
        </w:rPr>
        <w:t>годовых индексов потребительских цен в Костромской области</w:t>
      </w:r>
    </w:p>
    <w:p w:rsidR="00B90E39" w:rsidRDefault="00B90E39" w:rsidP="00B90E39">
      <w:pPr>
        <w:pStyle w:val="Standard"/>
        <w:rPr>
          <w:sz w:val="24"/>
        </w:rPr>
      </w:pPr>
      <w:r>
        <w:rPr>
          <w:sz w:val="24"/>
        </w:rPr>
        <w:t xml:space="preserve">за период, прошедший с момента утверждения </w:t>
      </w:r>
      <w:proofErr w:type="gramStart"/>
      <w:r>
        <w:rPr>
          <w:sz w:val="24"/>
        </w:rPr>
        <w:t>соответствующих</w:t>
      </w:r>
      <w:proofErr w:type="gramEnd"/>
    </w:p>
    <w:p w:rsidR="00B90E39" w:rsidRDefault="00B90E39" w:rsidP="00B90E39">
      <w:pPr>
        <w:pStyle w:val="Standard"/>
        <w:rPr>
          <w:sz w:val="24"/>
        </w:rPr>
      </w:pPr>
      <w:r>
        <w:rPr>
          <w:sz w:val="24"/>
        </w:rPr>
        <w:t>результатов кадастровой оценки земель,  для расчета  в 2015 году</w:t>
      </w:r>
    </w:p>
    <w:p w:rsidR="00B90E39" w:rsidRDefault="00B90E39" w:rsidP="00B90E39">
      <w:pPr>
        <w:pStyle w:val="Standard"/>
        <w:rPr>
          <w:sz w:val="24"/>
        </w:rPr>
      </w:pPr>
      <w:r>
        <w:rPr>
          <w:sz w:val="24"/>
        </w:rPr>
        <w:t xml:space="preserve">арендной платы за земельные участки, находящиеся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 муниципальной</w:t>
      </w:r>
    </w:p>
    <w:p w:rsidR="00B90E39" w:rsidRDefault="00B90E39" w:rsidP="00B90E39">
      <w:pPr>
        <w:pStyle w:val="Standard"/>
        <w:rPr>
          <w:sz w:val="24"/>
        </w:rPr>
      </w:pPr>
      <w:r>
        <w:rPr>
          <w:sz w:val="24"/>
        </w:rPr>
        <w:t>собственности Караваевского сельского поселения</w:t>
      </w:r>
    </w:p>
    <w:p w:rsidR="00B90E39" w:rsidRDefault="00B90E39" w:rsidP="00B90E39">
      <w:pPr>
        <w:pStyle w:val="Standard"/>
        <w:snapToGrid w:val="0"/>
        <w:jc w:val="center"/>
        <w:rPr>
          <w:szCs w:val="28"/>
        </w:rPr>
      </w:pPr>
    </w:p>
    <w:p w:rsidR="00B90E39" w:rsidRDefault="00B90E39" w:rsidP="00B90E39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</w:p>
    <w:p w:rsidR="00B90E39" w:rsidRDefault="00B90E39" w:rsidP="00B90E39">
      <w:pPr>
        <w:pStyle w:val="af5"/>
        <w:tabs>
          <w:tab w:val="clear" w:pos="4153"/>
          <w:tab w:val="clear" w:pos="8306"/>
          <w:tab w:val="left" w:pos="-3792"/>
          <w:tab w:val="center" w:pos="-347"/>
          <w:tab w:val="right" w:pos="3806"/>
        </w:tabs>
        <w:autoSpaceDE w:val="0"/>
        <w:ind w:right="-5"/>
        <w:jc w:val="both"/>
      </w:pPr>
      <w:r>
        <w:rPr>
          <w:szCs w:val="28"/>
        </w:rPr>
        <w:tab/>
      </w:r>
      <w:r>
        <w:rPr>
          <w:sz w:val="24"/>
        </w:rPr>
        <w:t xml:space="preserve">           </w:t>
      </w:r>
      <w:proofErr w:type="gramStart"/>
      <w:r>
        <w:rPr>
          <w:sz w:val="24"/>
        </w:rPr>
        <w:t xml:space="preserve">Для расчета в 2015 году арендной платы за земельные участки, находящиеся в муниципальной собственности Караваевского сельского поселения, руководствуясь Положением об арендной плате за земельные участки, находящиеся в муниципальной собственности муниципального образования </w:t>
      </w:r>
      <w:proofErr w:type="spellStart"/>
      <w:r>
        <w:rPr>
          <w:sz w:val="24"/>
        </w:rPr>
        <w:t>Караваевское</w:t>
      </w:r>
      <w:proofErr w:type="spellEnd"/>
      <w:r>
        <w:rPr>
          <w:sz w:val="24"/>
        </w:rPr>
        <w:t xml:space="preserve"> сельское поселение Костромского муниципального района Костромской области,  постановлением Администрации Костромской области от 22.12,2014г. №538-а «О коэффициенте для расчета в 2015 году арендной платы за земельные участки, находящиеся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 государственной собственности Костромской области, и земельные участки на территории Костромской области, государственная собственность на которые не разграничена», постановлением администрации Костромского муниципального района Костромской области от 31.12.2014 №1672 «Об утверждении корректирующего коэффициента, применяемого в 2015 году при начислении арендной платы за земельные участки, находящиеся в муниципальной собственности Костромского муниципального района, и земельные участки на территории Костромского муниципального района, государственная собственность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на которые не разграничена», администрация Караваевского сельского поселения ПОСТАНОВЛЯТ:</w:t>
      </w:r>
      <w:proofErr w:type="gramEnd"/>
    </w:p>
    <w:p w:rsidR="00B90E39" w:rsidRDefault="00B90E39" w:rsidP="00B90E39">
      <w:pPr>
        <w:pStyle w:val="af5"/>
        <w:tabs>
          <w:tab w:val="clear" w:pos="4153"/>
          <w:tab w:val="clear" w:pos="8306"/>
          <w:tab w:val="left" w:pos="-3792"/>
          <w:tab w:val="center" w:pos="-347"/>
          <w:tab w:val="right" w:pos="3806"/>
        </w:tabs>
        <w:autoSpaceDE w:val="0"/>
        <w:ind w:right="-5"/>
        <w:jc w:val="both"/>
      </w:pPr>
      <w:r>
        <w:rPr>
          <w:sz w:val="24"/>
        </w:rPr>
        <w:t xml:space="preserve">         1.Утвердить коэффициент, соответствующий произведению годовых индексов потребительских цен в Костромской области за период, прошедший с момента утверждения соответствующих результатов кадастровой оценки земель (Ки), применяемый в 2015 году при начислении арендной платы за земельные участки из земель сельскохозяйственного назначения, находящиеся в муниципальной собственности Караваевского сельского поселения, в размере 1,158.</w:t>
      </w:r>
    </w:p>
    <w:p w:rsidR="00B90E39" w:rsidRDefault="00B90E39" w:rsidP="00B90E39">
      <w:pPr>
        <w:pStyle w:val="af5"/>
        <w:tabs>
          <w:tab w:val="clear" w:pos="4153"/>
          <w:tab w:val="clear" w:pos="8306"/>
          <w:tab w:val="left" w:pos="-3792"/>
          <w:tab w:val="center" w:pos="-347"/>
          <w:tab w:val="right" w:pos="3806"/>
        </w:tabs>
        <w:autoSpaceDE w:val="0"/>
        <w:ind w:right="-5"/>
        <w:jc w:val="both"/>
      </w:pPr>
      <w:r>
        <w:rPr>
          <w:sz w:val="24"/>
        </w:rPr>
        <w:tab/>
        <w:t xml:space="preserve">         2.Утвердить корректирующий коэффициент (</w:t>
      </w:r>
      <w:proofErr w:type="spellStart"/>
      <w:r>
        <w:rPr>
          <w:sz w:val="24"/>
        </w:rPr>
        <w:t>Кк</w:t>
      </w:r>
      <w:proofErr w:type="spellEnd"/>
      <w:r>
        <w:rPr>
          <w:sz w:val="24"/>
        </w:rPr>
        <w:t>), применяемый в 2015 году при начислении арендной платы за земельные участки из земель сельскохозяйственного назначения, находящиеся в муниципальной собственности Караваевского сельского поселения, в размере 4,3.</w:t>
      </w:r>
    </w:p>
    <w:p w:rsidR="00B90E39" w:rsidRDefault="00B90E39" w:rsidP="00B90E39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 Настоящее постановление вступает в силу с момента опубликования.</w:t>
      </w:r>
    </w:p>
    <w:p w:rsidR="00B90E39" w:rsidRDefault="00B90E39" w:rsidP="00B90E39">
      <w:pPr>
        <w:pStyle w:val="Standard"/>
        <w:autoSpaceDE w:val="0"/>
        <w:ind w:firstLine="540"/>
        <w:jc w:val="both"/>
        <w:rPr>
          <w:rFonts w:eastAsia="Arial" w:cs="Arial"/>
          <w:sz w:val="24"/>
        </w:rPr>
      </w:pPr>
    </w:p>
    <w:p w:rsidR="00B90E39" w:rsidRDefault="00B90E39" w:rsidP="00B90E39">
      <w:pPr>
        <w:pStyle w:val="ConsPlusNormal"/>
        <w:jc w:val="right"/>
        <w:rPr>
          <w:rFonts w:ascii="Times New Roman" w:hAnsi="Times New Roman" w:cs="Arial"/>
          <w:sz w:val="24"/>
          <w:szCs w:val="24"/>
        </w:rPr>
      </w:pPr>
    </w:p>
    <w:p w:rsidR="00B90E39" w:rsidRDefault="00B90E39" w:rsidP="00B90E3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90E39" w:rsidRPr="00B90E39" w:rsidRDefault="00B90E39" w:rsidP="00B90E39">
      <w:pPr>
        <w:pStyle w:val="Standard"/>
      </w:pPr>
      <w:r>
        <w:rPr>
          <w:rFonts w:eastAsia="Times New Roman" w:cs="Times New Roman"/>
          <w:sz w:val="24"/>
        </w:rPr>
        <w:t xml:space="preserve">Глава </w:t>
      </w:r>
      <w:proofErr w:type="spellStart"/>
      <w:r>
        <w:rPr>
          <w:rFonts w:eastAsia="Times New Roman" w:cs="Times New Roman"/>
          <w:sz w:val="24"/>
        </w:rPr>
        <w:t>Караваевского</w:t>
      </w:r>
      <w:proofErr w:type="spellEnd"/>
      <w:r>
        <w:rPr>
          <w:rFonts w:eastAsia="Times New Roman" w:cs="Times New Roman"/>
          <w:sz w:val="24"/>
        </w:rPr>
        <w:t xml:space="preserve">   сельского поселения                                                           </w:t>
      </w:r>
      <w:proofErr w:type="spellStart"/>
      <w:r>
        <w:rPr>
          <w:rFonts w:eastAsia="Times New Roman" w:cs="Times New Roman"/>
          <w:sz w:val="24"/>
        </w:rPr>
        <w:t>Е.А.Шилова</w:t>
      </w:r>
      <w:proofErr w:type="spellEnd"/>
      <w:r>
        <w:rPr>
          <w:rFonts w:eastAsia="Times New Roman" w:cs="Times New Roman"/>
          <w:szCs w:val="28"/>
        </w:rPr>
        <w:t xml:space="preserve">       </w:t>
      </w:r>
    </w:p>
    <w:sectPr w:rsidR="00B90E39" w:rsidRPr="00B90E39" w:rsidSect="00B90E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39"/>
    <w:rsid w:val="00061DFD"/>
    <w:rsid w:val="00AD7B02"/>
    <w:rsid w:val="00B90E39"/>
    <w:rsid w:val="00B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61D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DF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DF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DF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DF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DF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DF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D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D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DF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61DF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61DF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61DF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1DF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1DF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1DF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1DF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1DF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61DF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qFormat/>
    <w:rsid w:val="00061DF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1DF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1DF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1DF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61DFD"/>
    <w:rPr>
      <w:b/>
      <w:bCs/>
    </w:rPr>
  </w:style>
  <w:style w:type="character" w:styleId="a9">
    <w:name w:val="Emphasis"/>
    <w:uiPriority w:val="20"/>
    <w:qFormat/>
    <w:rsid w:val="00061DF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61DF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61DFD"/>
    <w:rPr>
      <w:sz w:val="20"/>
      <w:szCs w:val="20"/>
    </w:rPr>
  </w:style>
  <w:style w:type="paragraph" w:styleId="ac">
    <w:name w:val="List Paragraph"/>
    <w:basedOn w:val="a"/>
    <w:uiPriority w:val="34"/>
    <w:qFormat/>
    <w:rsid w:val="00061D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1D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1DF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61DF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1DF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61DF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61DF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61DF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61DF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61DF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61DFD"/>
    <w:pPr>
      <w:outlineLvl w:val="9"/>
    </w:pPr>
    <w:rPr>
      <w:lang w:bidi="en-US"/>
    </w:rPr>
  </w:style>
  <w:style w:type="paragraph" w:customStyle="1" w:styleId="Standard">
    <w:name w:val="Standard"/>
    <w:rsid w:val="00B90E39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B90E39"/>
    <w:pPr>
      <w:spacing w:after="120"/>
    </w:pPr>
  </w:style>
  <w:style w:type="paragraph" w:customStyle="1" w:styleId="ConsPlusNormal">
    <w:name w:val="ConsPlusNormal"/>
    <w:next w:val="Standard"/>
    <w:rsid w:val="00B90E39"/>
    <w:pPr>
      <w:widowControl w:val="0"/>
      <w:suppressAutoHyphens/>
      <w:autoSpaceDE w:val="0"/>
      <w:autoSpaceDN w:val="0"/>
      <w:spacing w:before="0"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zh-CN"/>
    </w:rPr>
  </w:style>
  <w:style w:type="paragraph" w:styleId="af5">
    <w:name w:val="header"/>
    <w:basedOn w:val="Standard"/>
    <w:link w:val="af6"/>
    <w:rsid w:val="00B90E39"/>
    <w:pPr>
      <w:tabs>
        <w:tab w:val="center" w:pos="4153"/>
        <w:tab w:val="right" w:pos="8306"/>
      </w:tabs>
      <w:suppressAutoHyphens w:val="0"/>
    </w:pPr>
  </w:style>
  <w:style w:type="character" w:customStyle="1" w:styleId="af6">
    <w:name w:val="Верхний колонтитул Знак"/>
    <w:basedOn w:val="a0"/>
    <w:link w:val="af5"/>
    <w:rsid w:val="00B90E39"/>
    <w:rPr>
      <w:rFonts w:ascii="Times New Roman" w:eastAsia="Lucida Sans Unicode" w:hAnsi="Times New Roman" w:cs="Tahoma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61D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DF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DF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DF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DF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DF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DF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D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D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DF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61DF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61DF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61DF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1DF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1DF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1DF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1DF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1DF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61DF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qFormat/>
    <w:rsid w:val="00061DF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1DF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1DF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1DF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61DFD"/>
    <w:rPr>
      <w:b/>
      <w:bCs/>
    </w:rPr>
  </w:style>
  <w:style w:type="character" w:styleId="a9">
    <w:name w:val="Emphasis"/>
    <w:uiPriority w:val="20"/>
    <w:qFormat/>
    <w:rsid w:val="00061DF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61DF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61DFD"/>
    <w:rPr>
      <w:sz w:val="20"/>
      <w:szCs w:val="20"/>
    </w:rPr>
  </w:style>
  <w:style w:type="paragraph" w:styleId="ac">
    <w:name w:val="List Paragraph"/>
    <w:basedOn w:val="a"/>
    <w:uiPriority w:val="34"/>
    <w:qFormat/>
    <w:rsid w:val="00061D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1D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1DF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61DF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1DF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61DF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61DF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61DF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61DF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61DF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61DFD"/>
    <w:pPr>
      <w:outlineLvl w:val="9"/>
    </w:pPr>
    <w:rPr>
      <w:lang w:bidi="en-US"/>
    </w:rPr>
  </w:style>
  <w:style w:type="paragraph" w:customStyle="1" w:styleId="Standard">
    <w:name w:val="Standard"/>
    <w:rsid w:val="00B90E39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B90E39"/>
    <w:pPr>
      <w:spacing w:after="120"/>
    </w:pPr>
  </w:style>
  <w:style w:type="paragraph" w:customStyle="1" w:styleId="ConsPlusNormal">
    <w:name w:val="ConsPlusNormal"/>
    <w:next w:val="Standard"/>
    <w:rsid w:val="00B90E39"/>
    <w:pPr>
      <w:widowControl w:val="0"/>
      <w:suppressAutoHyphens/>
      <w:autoSpaceDE w:val="0"/>
      <w:autoSpaceDN w:val="0"/>
      <w:spacing w:before="0"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zh-CN"/>
    </w:rPr>
  </w:style>
  <w:style w:type="paragraph" w:styleId="af5">
    <w:name w:val="header"/>
    <w:basedOn w:val="Standard"/>
    <w:link w:val="af6"/>
    <w:rsid w:val="00B90E39"/>
    <w:pPr>
      <w:tabs>
        <w:tab w:val="center" w:pos="4153"/>
        <w:tab w:val="right" w:pos="8306"/>
      </w:tabs>
      <w:suppressAutoHyphens w:val="0"/>
    </w:pPr>
  </w:style>
  <w:style w:type="character" w:customStyle="1" w:styleId="af6">
    <w:name w:val="Верхний колонтитул Знак"/>
    <w:basedOn w:val="a0"/>
    <w:link w:val="af5"/>
    <w:rsid w:val="00B90E39"/>
    <w:rPr>
      <w:rFonts w:ascii="Times New Roman" w:eastAsia="Lucida Sans Unicode" w:hAnsi="Times New Roman" w:cs="Tahoma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Теребрина</cp:lastModifiedBy>
  <cp:revision>2</cp:revision>
  <dcterms:created xsi:type="dcterms:W3CDTF">2015-03-11T06:03:00Z</dcterms:created>
  <dcterms:modified xsi:type="dcterms:W3CDTF">2015-03-11T06:03:00Z</dcterms:modified>
</cp:coreProperties>
</file>