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85" w:rsidRDefault="00917E85" w:rsidP="00917E85">
      <w:pPr>
        <w:keepNext/>
        <w:widowControl w:val="0"/>
        <w:suppressAutoHyphens/>
        <w:autoSpaceDN w:val="0"/>
        <w:spacing w:before="240" w:after="120" w:line="240" w:lineRule="auto"/>
        <w:ind w:right="-24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17E85" w:rsidRPr="00917E85" w:rsidRDefault="00917E85" w:rsidP="00917E85">
      <w:pPr>
        <w:keepNext/>
        <w:widowControl w:val="0"/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FF"/>
          <w:kern w:val="1"/>
          <w:sz w:val="76"/>
          <w:szCs w:val="76"/>
          <w:lang w:eastAsia="ru-RU"/>
        </w:rPr>
      </w:pPr>
      <w:proofErr w:type="spellStart"/>
      <w:r w:rsidRPr="00917E85">
        <w:rPr>
          <w:rFonts w:ascii="Times New Roman" w:eastAsia="Times New Roman" w:hAnsi="Times New Roman" w:cs="Times New Roman"/>
          <w:b/>
          <w:bCs/>
          <w:i/>
          <w:iCs/>
          <w:color w:val="0000FF"/>
          <w:kern w:val="1"/>
          <w:sz w:val="76"/>
          <w:szCs w:val="76"/>
          <w:lang w:eastAsia="ru-RU"/>
        </w:rPr>
        <w:t>Караваевский</w:t>
      </w:r>
      <w:proofErr w:type="spellEnd"/>
      <w:r w:rsidRPr="00917E85">
        <w:rPr>
          <w:rFonts w:ascii="Times New Roman" w:eastAsia="Times New Roman" w:hAnsi="Times New Roman" w:cs="Times New Roman"/>
          <w:b/>
          <w:bCs/>
          <w:i/>
          <w:iCs/>
          <w:color w:val="0000FF"/>
          <w:kern w:val="1"/>
          <w:sz w:val="76"/>
          <w:szCs w:val="76"/>
          <w:lang w:eastAsia="ru-RU"/>
        </w:rPr>
        <w:t xml:space="preserve"> вестник</w:t>
      </w:r>
    </w:p>
    <w:p w:rsidR="00917E85" w:rsidRPr="00917E85" w:rsidRDefault="00917E85" w:rsidP="00917E85">
      <w:pPr>
        <w:keepNext/>
        <w:widowControl w:val="0"/>
        <w:numPr>
          <w:ilvl w:val="2"/>
          <w:numId w:val="1"/>
        </w:numPr>
        <w:tabs>
          <w:tab w:val="num" w:pos="720"/>
        </w:tabs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ru-RU"/>
        </w:rPr>
      </w:pPr>
      <w:r w:rsidRPr="00917E85"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ru-RU"/>
        </w:rPr>
        <w:t>Информационный бюллетень</w:t>
      </w:r>
    </w:p>
    <w:p w:rsidR="00917E85" w:rsidRPr="00917E85" w:rsidRDefault="00917E85" w:rsidP="00917E85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18"/>
          <w:szCs w:val="18"/>
          <w:lang w:eastAsia="ru-RU"/>
        </w:rPr>
      </w:pPr>
      <w:r w:rsidRPr="00917E85">
        <w:rPr>
          <w:rFonts w:ascii="Times New Roman" w:eastAsia="Andale Sans UI" w:hAnsi="Times New Roman" w:cs="Times New Roman"/>
          <w:b/>
          <w:bCs/>
          <w:kern w:val="1"/>
          <w:sz w:val="18"/>
          <w:szCs w:val="18"/>
          <w:lang w:eastAsia="ru-RU"/>
        </w:rPr>
        <w:t xml:space="preserve">учредители: Совет депутатов  и администрация </w:t>
      </w:r>
      <w:proofErr w:type="spellStart"/>
      <w:r w:rsidRPr="00917E85">
        <w:rPr>
          <w:rFonts w:ascii="Times New Roman" w:eastAsia="Andale Sans UI" w:hAnsi="Times New Roman" w:cs="Times New Roman"/>
          <w:b/>
          <w:bCs/>
          <w:kern w:val="1"/>
          <w:sz w:val="18"/>
          <w:szCs w:val="18"/>
          <w:lang w:eastAsia="ru-RU"/>
        </w:rPr>
        <w:t>Караваевского</w:t>
      </w:r>
      <w:proofErr w:type="spellEnd"/>
      <w:r w:rsidRPr="00917E85">
        <w:rPr>
          <w:rFonts w:ascii="Times New Roman" w:eastAsia="Andale Sans UI" w:hAnsi="Times New Roman" w:cs="Times New Roman"/>
          <w:b/>
          <w:bCs/>
          <w:kern w:val="1"/>
          <w:sz w:val="18"/>
          <w:szCs w:val="18"/>
          <w:lang w:eastAsia="ru-RU"/>
        </w:rPr>
        <w:t xml:space="preserve"> сельского поселения</w:t>
      </w:r>
    </w:p>
    <w:p w:rsidR="00917E85" w:rsidRPr="00917E85" w:rsidRDefault="00917E85" w:rsidP="00917E85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18"/>
          <w:szCs w:val="18"/>
          <w:lang w:eastAsia="ru-RU"/>
        </w:rPr>
      </w:pPr>
      <w:r w:rsidRPr="00917E85">
        <w:rPr>
          <w:rFonts w:ascii="Times New Roman" w:eastAsia="Andale Sans UI" w:hAnsi="Times New Roman" w:cs="Times New Roman"/>
          <w:b/>
          <w:bCs/>
          <w:kern w:val="1"/>
          <w:sz w:val="18"/>
          <w:szCs w:val="18"/>
          <w:lang w:eastAsia="ru-RU"/>
        </w:rPr>
        <w:t>Костромского муниципального района Костромской области</w:t>
      </w:r>
    </w:p>
    <w:p w:rsidR="00917E85" w:rsidRPr="00917E85" w:rsidRDefault="00917E85" w:rsidP="00917E85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18"/>
          <w:szCs w:val="18"/>
          <w:lang w:eastAsia="ru-RU"/>
        </w:rPr>
      </w:pPr>
    </w:p>
    <w:tbl>
      <w:tblPr>
        <w:tblW w:w="10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5"/>
        <w:gridCol w:w="5586"/>
      </w:tblGrid>
      <w:tr w:rsidR="00917E85" w:rsidRPr="00917E85" w:rsidTr="00580AD4">
        <w:tc>
          <w:tcPr>
            <w:tcW w:w="5045" w:type="dxa"/>
            <w:tcBorders>
              <w:bottom w:val="single" w:sz="4" w:space="0" w:color="000000"/>
            </w:tcBorders>
            <w:shd w:val="clear" w:color="auto" w:fill="auto"/>
          </w:tcPr>
          <w:p w:rsidR="00917E85" w:rsidRPr="00917E85" w:rsidRDefault="00917E85" w:rsidP="00917E85">
            <w:pPr>
              <w:keepNext/>
              <w:widowControl w:val="0"/>
              <w:numPr>
                <w:ilvl w:val="3"/>
                <w:numId w:val="1"/>
              </w:numPr>
              <w:tabs>
                <w:tab w:val="num" w:pos="864"/>
              </w:tabs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18"/>
                <w:szCs w:val="18"/>
                <w:lang w:eastAsia="ru-RU"/>
              </w:rPr>
            </w:pPr>
            <w:r w:rsidRPr="00917E8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18"/>
                <w:szCs w:val="18"/>
                <w:lang w:eastAsia="ru-RU"/>
              </w:rPr>
              <w:t>Выходит</w:t>
            </w:r>
          </w:p>
          <w:p w:rsidR="00917E85" w:rsidRPr="00917E85" w:rsidRDefault="00917E85" w:rsidP="00917E8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18"/>
                <w:szCs w:val="18"/>
                <w:lang w:eastAsia="ru-RU"/>
              </w:rPr>
            </w:pPr>
            <w:r w:rsidRPr="00917E85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18"/>
                <w:szCs w:val="18"/>
                <w:lang w:eastAsia="ru-RU"/>
              </w:rPr>
              <w:t>с 27  сентября 2006 года</w:t>
            </w:r>
          </w:p>
        </w:tc>
        <w:tc>
          <w:tcPr>
            <w:tcW w:w="5586" w:type="dxa"/>
            <w:tcBorders>
              <w:bottom w:val="single" w:sz="4" w:space="0" w:color="000000"/>
            </w:tcBorders>
            <w:shd w:val="clear" w:color="auto" w:fill="auto"/>
          </w:tcPr>
          <w:p w:rsidR="00917E85" w:rsidRPr="00917E85" w:rsidRDefault="00447E49" w:rsidP="00917E8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i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iCs/>
                <w:kern w:val="1"/>
                <w:sz w:val="18"/>
                <w:szCs w:val="18"/>
                <w:lang w:eastAsia="ru-RU"/>
              </w:rPr>
              <w:t>№ 1-а</w:t>
            </w:r>
            <w:r w:rsidR="00917E85" w:rsidRPr="00917E85">
              <w:rPr>
                <w:rFonts w:ascii="Times New Roman" w:eastAsia="Andale Sans UI" w:hAnsi="Times New Roman" w:cs="Times New Roman"/>
                <w:b/>
                <w:i/>
                <w:iCs/>
                <w:kern w:val="1"/>
                <w:sz w:val="18"/>
                <w:szCs w:val="18"/>
                <w:lang w:eastAsia="ru-RU"/>
              </w:rPr>
              <w:t xml:space="preserve">,  </w:t>
            </w:r>
            <w:r>
              <w:rPr>
                <w:rFonts w:ascii="Times New Roman" w:eastAsia="Andale Sans UI" w:hAnsi="Times New Roman" w:cs="Times New Roman"/>
                <w:b/>
                <w:i/>
                <w:iCs/>
                <w:kern w:val="1"/>
                <w:sz w:val="18"/>
                <w:szCs w:val="18"/>
                <w:lang w:eastAsia="ru-RU"/>
              </w:rPr>
              <w:t>20 января</w:t>
            </w:r>
            <w:r w:rsidR="00917E85" w:rsidRPr="00917E85">
              <w:rPr>
                <w:rFonts w:ascii="Times New Roman" w:eastAsia="Andale Sans UI" w:hAnsi="Times New Roman" w:cs="Times New Roman"/>
                <w:b/>
                <w:i/>
                <w:iCs/>
                <w:kern w:val="1"/>
                <w:sz w:val="18"/>
                <w:szCs w:val="18"/>
                <w:lang w:eastAsia="ru-RU"/>
              </w:rPr>
              <w:t xml:space="preserve">  2014 года</w:t>
            </w:r>
          </w:p>
          <w:p w:rsidR="00917E85" w:rsidRPr="00917E85" w:rsidRDefault="00917E85" w:rsidP="00917E8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18"/>
                <w:szCs w:val="18"/>
                <w:lang w:eastAsia="ru-RU"/>
              </w:rPr>
            </w:pPr>
            <w:r w:rsidRPr="00917E85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18"/>
                <w:szCs w:val="18"/>
                <w:lang w:eastAsia="ru-RU"/>
              </w:rPr>
              <w:t>Бюллетень  выходит по мере необходимости</w:t>
            </w:r>
          </w:p>
        </w:tc>
      </w:tr>
    </w:tbl>
    <w:p w:rsidR="00917E85" w:rsidRPr="00917E85" w:rsidRDefault="00917E85" w:rsidP="00917E85">
      <w:pPr>
        <w:widowControl w:val="0"/>
        <w:tabs>
          <w:tab w:val="left" w:pos="0"/>
        </w:tabs>
        <w:spacing w:after="0" w:line="240" w:lineRule="auto"/>
        <w:ind w:right="-240"/>
        <w:jc w:val="center"/>
        <w:rPr>
          <w:rFonts w:ascii="Times New Roman" w:eastAsia="Andale Sans UI" w:hAnsi="Times New Roman" w:cs="Times New Roman"/>
          <w:i/>
          <w:iCs/>
          <w:kern w:val="1"/>
          <w:sz w:val="32"/>
          <w:szCs w:val="32"/>
          <w:lang w:eastAsia="ru-RU"/>
        </w:rPr>
      </w:pPr>
      <w:r w:rsidRPr="00917E85">
        <w:rPr>
          <w:rFonts w:ascii="Times New Roman" w:eastAsia="Andale Sans UI" w:hAnsi="Times New Roman" w:cs="Times New Roman"/>
          <w:i/>
          <w:iCs/>
          <w:kern w:val="1"/>
          <w:sz w:val="32"/>
          <w:szCs w:val="32"/>
          <w:lang w:eastAsia="ru-RU"/>
        </w:rPr>
        <w:t>Содержание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917E85" w:rsidRPr="00917E85" w:rsidTr="00580AD4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E49" w:rsidRPr="00447E49" w:rsidRDefault="00917E85" w:rsidP="00447E49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Постановление </w:t>
            </w:r>
            <w:r w:rsidRPr="00447E4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447E4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Караваевского</w:t>
            </w:r>
            <w:proofErr w:type="spellEnd"/>
            <w:r w:rsidRPr="00447E4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447E4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20.01.2014г. № 5 «</w:t>
            </w:r>
            <w:r w:rsidR="00447E49"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  целевой Программы  по проведению мероприятий по профилактике 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терроризма и экстремизма, минимизации и (или) ликвидации последствий  проявления </w:t>
            </w:r>
          </w:p>
          <w:p w:rsidR="00917E85" w:rsidRDefault="00447E49" w:rsidP="00447E49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терроризма и экстремизма в границах </w:t>
            </w:r>
            <w:proofErr w:type="spellStart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Караваевского</w:t>
            </w:r>
            <w:proofErr w:type="spellEnd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………………</w:t>
            </w:r>
            <w:r w:rsidRPr="00447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447E49" w:rsidRDefault="00447E49" w:rsidP="00447E49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447E4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Постановление </w:t>
            </w:r>
            <w:r w:rsidRPr="00447E4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447E4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Караваевского</w:t>
            </w:r>
            <w:proofErr w:type="spellEnd"/>
            <w:r w:rsidRPr="00447E4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20.01.2014г. №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«</w:t>
            </w: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 в постановление администрации </w:t>
            </w:r>
            <w:proofErr w:type="spellStart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Караваевского</w:t>
            </w:r>
            <w:proofErr w:type="spellEnd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от 07.09.2011 г. № 61 «О создании  комиссии по проведению мероприятий по профилактике терроризма и экстремизма, минимизации и (или) ликвидации последствий  совершения  террористического акта   на территории </w:t>
            </w:r>
            <w:proofErr w:type="spellStart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Караваевского</w:t>
            </w:r>
            <w:proofErr w:type="spellEnd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  <w:r w:rsidR="00CF5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r w:rsidR="00CF56C1" w:rsidRPr="00CF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</w:tbl>
    <w:p w:rsidR="00917E85" w:rsidRDefault="00917E85" w:rsidP="00917E85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ru-RU"/>
        </w:rPr>
      </w:pPr>
    </w:p>
    <w:p w:rsidR="00447E49" w:rsidRPr="00447E49" w:rsidRDefault="00447E49" w:rsidP="00447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7E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АДМИНИСТРАЦИЯ КАРАВАЕВСКОГО СЕЛЬСКОГО ПОСЕЛЕНИЯ </w:t>
      </w:r>
      <w:r w:rsidRPr="00447E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КОСТРОМСКОГО МУНИЦИПАЛЬНОГО РАЙОНА КОСТРОМСКОЙ ОБЛАСТИ</w:t>
      </w:r>
    </w:p>
    <w:p w:rsidR="00447E49" w:rsidRPr="00447E49" w:rsidRDefault="00447E49" w:rsidP="00447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</w:p>
    <w:p w:rsidR="00447E49" w:rsidRPr="00447E49" w:rsidRDefault="00447E49" w:rsidP="00447E49">
      <w:pPr>
        <w:suppressAutoHyphens/>
        <w:spacing w:after="0" w:line="240" w:lineRule="auto"/>
        <w:ind w:firstLine="3060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 w:rsidRPr="00447E49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ПОСТАНОВЛЕНИЕ</w:t>
      </w:r>
    </w:p>
    <w:p w:rsidR="00447E49" w:rsidRPr="00447E49" w:rsidRDefault="00447E49" w:rsidP="00447E49">
      <w:pPr>
        <w:suppressAutoHyphens/>
        <w:spacing w:after="0" w:line="240" w:lineRule="auto"/>
        <w:ind w:firstLine="306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</w:p>
    <w:p w:rsidR="00447E49" w:rsidRPr="00447E49" w:rsidRDefault="00447E49" w:rsidP="00447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января  2014  года                        №  5                                                 </w:t>
      </w:r>
      <w:proofErr w:type="spellStart"/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Start"/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>араваево</w:t>
      </w:r>
      <w:proofErr w:type="spellEnd"/>
    </w:p>
    <w:p w:rsidR="00447E49" w:rsidRPr="00447E49" w:rsidRDefault="00447E49" w:rsidP="00447E4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47E49" w:rsidRPr="00447E49" w:rsidRDefault="00447E49" w:rsidP="00447E49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  целевой Программы  по проведению мероприятий по профилактике терроризма и экстремизма, минимизации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(или) ликвидации последствий  проявления терроризма и экстремизма в границах </w:t>
      </w:r>
      <w:proofErr w:type="spellStart"/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Караваевского</w:t>
      </w:r>
      <w:proofErr w:type="spellEnd"/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447E49" w:rsidRPr="00447E49" w:rsidRDefault="00447E49" w:rsidP="00447E49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47E49" w:rsidRPr="00447E49" w:rsidRDefault="00447E49" w:rsidP="00447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противодействия экстремизму и терроризму, во исполнение Федерального Закона от 06.03.2006 г. № 35-ФЗ «О противодействии терроризму», Федерального Закона от 25.07.2002 г. № 114-ФЗ «О противодействии экстремистской  деятельности», Федерального Закона от 06.10.2003 г. № 131-ФЗ «Об общих принципах организации местного самоуправления в Российской Федерации», руководствуясь подпунктом 7.1 пункта 1 статьи 7 Устава  муниципального образования </w:t>
      </w:r>
      <w:proofErr w:type="spellStart"/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Караваевское</w:t>
      </w:r>
      <w:proofErr w:type="spellEnd"/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администрация  </w:t>
      </w:r>
      <w:r w:rsidRPr="00447E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ПОСТАНОВЛЯЕТ:</w:t>
      </w:r>
      <w:proofErr w:type="gramEnd"/>
    </w:p>
    <w:p w:rsidR="00447E49" w:rsidRPr="00447E49" w:rsidRDefault="00447E49" w:rsidP="0044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целевую Программу</w:t>
      </w:r>
      <w:r w:rsidRPr="0044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мероприятий по профилактике терроризма и экстремизма, минимизации и (или) ликвидации последствий  проявления терроризма и экстремизма в границах </w:t>
      </w:r>
      <w:proofErr w:type="spellStart"/>
      <w:r w:rsidRPr="00447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Караваевского</w:t>
      </w:r>
      <w:proofErr w:type="spellEnd"/>
      <w:r w:rsidRPr="0044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47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Костромского муниципального района Костромской области  на 2014-2016 годы согласно приложению</w:t>
      </w:r>
      <w:r w:rsidRPr="00447E49">
        <w:rPr>
          <w:rFonts w:ascii="Calibri" w:eastAsia="Times New Roman" w:hAnsi="Calibri" w:cs="Times New Roman"/>
          <w:bCs/>
          <w:lang w:eastAsia="ru-RU"/>
        </w:rPr>
        <w:t>.</w:t>
      </w:r>
    </w:p>
    <w:p w:rsidR="00447E49" w:rsidRPr="00447E49" w:rsidRDefault="00447E49" w:rsidP="00447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Опубликовать настоящее постановление в информационном бюллетене «</w:t>
      </w:r>
      <w:proofErr w:type="spellStart"/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Караваевский</w:t>
      </w:r>
      <w:proofErr w:type="spellEnd"/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вестник».</w:t>
      </w:r>
    </w:p>
    <w:p w:rsidR="00447E49" w:rsidRPr="00447E49" w:rsidRDefault="00447E49" w:rsidP="00447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с момента подписания.</w:t>
      </w:r>
    </w:p>
    <w:p w:rsidR="00447E49" w:rsidRDefault="00447E49" w:rsidP="00447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постановления оставляю за собой.</w:t>
      </w:r>
    </w:p>
    <w:p w:rsidR="00447E49" w:rsidRDefault="00447E49" w:rsidP="00447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6C1" w:rsidRDefault="00447E49" w:rsidP="00447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 </w:t>
      </w:r>
      <w:proofErr w:type="spellStart"/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Караваевского</w:t>
      </w:r>
      <w:proofErr w:type="spellEnd"/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Е.А.Шилова</w:t>
      </w:r>
      <w:proofErr w:type="spellEnd"/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447E49" w:rsidRPr="00447E49" w:rsidRDefault="00447E49" w:rsidP="00447E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</w:p>
    <w:p w:rsidR="00447E49" w:rsidRPr="00447E49" w:rsidRDefault="00447E49" w:rsidP="00447E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E4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Приложение </w:t>
      </w:r>
    </w:p>
    <w:p w:rsidR="00447E49" w:rsidRPr="00447E49" w:rsidRDefault="00447E49" w:rsidP="00447E49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47E49" w:rsidRPr="00447E49" w:rsidRDefault="00447E49" w:rsidP="00447E49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7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Караваевского</w:t>
      </w:r>
      <w:proofErr w:type="spellEnd"/>
      <w:r w:rsidRPr="0044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</w:t>
      </w:r>
    </w:p>
    <w:p w:rsidR="00447E49" w:rsidRPr="00447E49" w:rsidRDefault="00447E49" w:rsidP="00447E49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января  2014 г.  №  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0"/>
      </w:tblGrid>
      <w:tr w:rsidR="00447E49" w:rsidRPr="00447E49" w:rsidTr="0048503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47E49" w:rsidRPr="00447E49" w:rsidRDefault="00447E49" w:rsidP="00447E4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 ПРОГРАММА</w:t>
            </w:r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447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проведению мероприятий по профилактике терроризма и экстремизма, минимизации и (или) ликвидации последствий  проявления терроризма и экстремизма в границах </w:t>
            </w:r>
            <w:proofErr w:type="spellStart"/>
            <w:r w:rsidRPr="00447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Караваевского</w:t>
            </w:r>
            <w:proofErr w:type="spellEnd"/>
            <w:r w:rsidRPr="00447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</w:t>
            </w:r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Костромского муниципального района Костромской области на 2014-2016 годы.</w:t>
            </w: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bookmarkStart w:id="0" w:name="sub_99"/>
            <w:bookmarkEnd w:id="0"/>
          </w:p>
          <w:p w:rsidR="00447E49" w:rsidRPr="00447E49" w:rsidRDefault="00447E49" w:rsidP="00447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Паспорт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долгосрочной  программы </w:t>
            </w:r>
            <w:r w:rsidRPr="00447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проведению мероприятий по профилактике терроризма и экстремизма, минимизации и (или) ликвидации последствий  проявления терроризма и экстремизма в границах </w:t>
            </w:r>
            <w:proofErr w:type="spellStart"/>
            <w:r w:rsidRPr="00447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Караваевского</w:t>
            </w:r>
            <w:proofErr w:type="spellEnd"/>
            <w:r w:rsidRPr="00447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</w:t>
            </w:r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Костромского муниципального района Костромской области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на 2014-2016 годы "</w:t>
            </w:r>
          </w:p>
          <w:tbl>
            <w:tblPr>
              <w:tblW w:w="0" w:type="auto"/>
              <w:tblInd w:w="5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8"/>
              <w:gridCol w:w="6167"/>
            </w:tblGrid>
            <w:tr w:rsidR="00447E49" w:rsidRPr="00447E49" w:rsidTr="0048503D">
              <w:tc>
                <w:tcPr>
                  <w:tcW w:w="3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Наименование Программы</w:t>
                  </w:r>
                </w:p>
              </w:tc>
              <w:tc>
                <w:tcPr>
                  <w:tcW w:w="6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after="0" w:line="240" w:lineRule="auto"/>
                    <w:ind w:left="2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- долгосрочная  целевая  программа</w:t>
                  </w:r>
                  <w:r w:rsidRPr="00447E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по проведению мероприятий по профилактике терроризма и экстремизма, минимизации и (или) ликвидации последствий  проявления терроризма и экстремизма в границах </w:t>
                  </w:r>
                  <w:proofErr w:type="spellStart"/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Караваевского</w:t>
                  </w:r>
                  <w:proofErr w:type="spellEnd"/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сельского поселения </w:t>
                  </w:r>
                  <w:r w:rsidRPr="00447E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Костромского муниципального района Костромской области на 2014-2016 годы</w:t>
                  </w:r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(далее по тексту - Программа)</w:t>
                  </w:r>
                </w:p>
              </w:tc>
            </w:tr>
            <w:tr w:rsidR="00447E49" w:rsidRPr="00447E49" w:rsidTr="0048503D">
              <w:tc>
                <w:tcPr>
                  <w:tcW w:w="32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Основание  для  разработки Программы</w:t>
                  </w:r>
                </w:p>
              </w:tc>
              <w:tc>
                <w:tcPr>
                  <w:tcW w:w="60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pacing w:after="0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E49">
                    <w:rPr>
                      <w:rFonts w:ascii="Calibri" w:eastAsia="Times New Roman" w:hAnsi="Calibri" w:cs="Times New Roman"/>
                      <w:lang w:eastAsia="ru-RU"/>
                    </w:rPr>
                    <w:t xml:space="preserve"> - </w:t>
                  </w: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Федеральный закон  от  6  марта  2006 года   N35-ФЗ "О противодействии терроризму",    </w:t>
                  </w:r>
                </w:p>
                <w:p w:rsidR="00447E49" w:rsidRPr="00447E49" w:rsidRDefault="00447E49" w:rsidP="00447E49">
                  <w:pPr>
                    <w:spacing w:after="0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Федеральный   закон  от  25  июля  2002года   N114-ФЗ "О  противодействии экстремистской деятельности",</w:t>
                  </w:r>
                </w:p>
                <w:p w:rsidR="00447E49" w:rsidRPr="00447E49" w:rsidRDefault="00447E49" w:rsidP="00447E49">
                  <w:pPr>
                    <w:spacing w:after="0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Федеральный закон от 06.10.2003 г. № 131 «Об общих принципах организации местного самоуправления на территории Российской Федерации»;</w:t>
                  </w:r>
                </w:p>
                <w:p w:rsidR="00447E49" w:rsidRPr="00447E49" w:rsidRDefault="00447E49" w:rsidP="00447E49">
                  <w:pPr>
                    <w:spacing w:after="0" w:line="240" w:lineRule="auto"/>
                    <w:ind w:left="164" w:right="107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-Устав муниципального образования </w:t>
                  </w:r>
                  <w:proofErr w:type="spellStart"/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Караваевское</w:t>
                  </w:r>
                  <w:proofErr w:type="spellEnd"/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 Костромского муниципального района Костромской области.</w:t>
                  </w:r>
                </w:p>
              </w:tc>
            </w:tr>
            <w:tr w:rsidR="00447E49" w:rsidRPr="00447E49" w:rsidTr="0048503D">
              <w:tc>
                <w:tcPr>
                  <w:tcW w:w="32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Заказчик Программы</w:t>
                  </w:r>
                </w:p>
              </w:tc>
              <w:tc>
                <w:tcPr>
                  <w:tcW w:w="60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администрация </w:t>
                  </w:r>
                  <w:proofErr w:type="spellStart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Караваевского</w:t>
                  </w:r>
                  <w:proofErr w:type="spellEnd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сельского поселения Костромского муниципального района Костромской области </w:t>
                  </w:r>
                  <w:proofErr w:type="gramStart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( </w:t>
                  </w:r>
                  <w:proofErr w:type="gramEnd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далее по тексту -  администрация  </w:t>
                  </w:r>
                  <w:proofErr w:type="spellStart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Караваевского</w:t>
                  </w:r>
                  <w:proofErr w:type="spellEnd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сельского поселения)</w:t>
                  </w:r>
                </w:p>
              </w:tc>
            </w:tr>
            <w:tr w:rsidR="00447E49" w:rsidRPr="00447E49" w:rsidTr="0048503D">
              <w:tc>
                <w:tcPr>
                  <w:tcW w:w="32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Основные      разработчики Программы</w:t>
                  </w:r>
                </w:p>
              </w:tc>
              <w:tc>
                <w:tcPr>
                  <w:tcW w:w="60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администрация  </w:t>
                  </w:r>
                  <w:proofErr w:type="spellStart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Караваевского</w:t>
                  </w:r>
                  <w:proofErr w:type="spellEnd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сельского поселения </w:t>
                  </w:r>
                </w:p>
              </w:tc>
            </w:tr>
            <w:tr w:rsidR="00447E49" w:rsidRPr="00447E49" w:rsidTr="0048503D">
              <w:tc>
                <w:tcPr>
                  <w:tcW w:w="32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 Цели и задачи Программы</w:t>
                  </w:r>
                </w:p>
              </w:tc>
              <w:tc>
                <w:tcPr>
                  <w:tcW w:w="60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pacing w:after="0" w:line="240" w:lineRule="auto"/>
                    <w:ind w:left="164" w:right="10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цели Программы:</w:t>
                  </w:r>
                </w:p>
                <w:p w:rsidR="00447E49" w:rsidRPr="00447E49" w:rsidRDefault="00447E49" w:rsidP="00447E49">
                  <w:pPr>
                    <w:spacing w:after="0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-реализация государственной политики в области профилактики терроризма и экстремизма в Российской Федерации; </w:t>
                  </w:r>
                </w:p>
                <w:p w:rsidR="00447E49" w:rsidRPr="00447E49" w:rsidRDefault="00447E49" w:rsidP="00447E49">
                  <w:pPr>
                    <w:spacing w:after="0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-совершенствование системы профилактических мер антитеррористической и </w:t>
                  </w:r>
                  <w:proofErr w:type="spellStart"/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антиэкстремистской</w:t>
                  </w:r>
                  <w:proofErr w:type="spellEnd"/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направленности; </w:t>
                  </w:r>
                </w:p>
                <w:p w:rsidR="00447E49" w:rsidRPr="00447E49" w:rsidRDefault="00447E49" w:rsidP="00447E49">
                  <w:pPr>
                    <w:spacing w:after="0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предупреждение террористических и  экстремистских  проявлений   на   территории  сельск</w:t>
                  </w: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ого поселения;</w:t>
                  </w:r>
                </w:p>
                <w:p w:rsidR="00447E49" w:rsidRPr="00447E49" w:rsidRDefault="00447E49" w:rsidP="00447E49">
                  <w:pPr>
                    <w:spacing w:after="0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укрепление межнационального согласия, достижение   взаимопонимания   и   взаимного уважения   в   вопросах     межэтнического и    межкультурного   сотрудничества.    </w:t>
                  </w:r>
                </w:p>
                <w:p w:rsidR="00447E49" w:rsidRPr="00447E49" w:rsidRDefault="00447E49" w:rsidP="00447E49">
                  <w:pPr>
                    <w:spacing w:after="0" w:line="240" w:lineRule="auto"/>
                    <w:ind w:left="164" w:right="10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Основные задачи Программы:</w:t>
                  </w:r>
                </w:p>
                <w:p w:rsidR="00447E49" w:rsidRPr="00447E49" w:rsidRDefault="00447E49" w:rsidP="00447E49">
                  <w:pPr>
                    <w:spacing w:after="0" w:line="240" w:lineRule="auto"/>
                    <w:ind w:left="164" w:right="1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-повышение      уровня      межведомственного взаимодействия по профилактике терроризма  и экстремизма; </w:t>
                  </w:r>
                </w:p>
                <w:p w:rsidR="00447E49" w:rsidRPr="00447E49" w:rsidRDefault="00447E49" w:rsidP="00447E49">
                  <w:pPr>
                    <w:spacing w:after="0" w:line="240" w:lineRule="auto"/>
                    <w:ind w:left="164" w:right="1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сведение к минимуму проявлений терроризма  и  экстремизма на территории  </w:t>
                  </w:r>
                  <w:proofErr w:type="spellStart"/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Караваевского</w:t>
                  </w:r>
                  <w:proofErr w:type="spellEnd"/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447E49" w:rsidRPr="00447E49" w:rsidRDefault="00447E49" w:rsidP="00447E49">
                  <w:pPr>
                    <w:spacing w:after="0" w:line="240" w:lineRule="auto"/>
                    <w:ind w:left="164" w:right="1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усиление антитеррористической защищенности  объектов социальной сферы, расположенных  на территории сельского поселения;</w:t>
                  </w:r>
                </w:p>
                <w:p w:rsidR="00447E49" w:rsidRPr="00447E49" w:rsidRDefault="00447E49" w:rsidP="00447E49">
                  <w:pPr>
                    <w:spacing w:after="0" w:line="240" w:lineRule="auto"/>
                    <w:ind w:left="164" w:right="1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привлечение    граждан,    негосударственных структур, в том  числе  СМИ  и  общественных объединений,  для  обеспечения  максимальной эффективности деятельности  по  профилактике  проявлений терроризма и экстремизма;</w:t>
                  </w:r>
                </w:p>
                <w:p w:rsidR="00447E49" w:rsidRPr="00447E49" w:rsidRDefault="00447E49" w:rsidP="00447E49">
                  <w:pPr>
                    <w:spacing w:after="0" w:line="240" w:lineRule="auto"/>
                    <w:ind w:left="164" w:right="1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  деятельности, повышение бдительности граждан</w:t>
                  </w:r>
                </w:p>
              </w:tc>
            </w:tr>
            <w:tr w:rsidR="00447E49" w:rsidRPr="00447E49" w:rsidTr="0048503D">
              <w:tc>
                <w:tcPr>
                  <w:tcW w:w="32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 xml:space="preserve">Важнейшие        оценочные показатели </w:t>
                  </w:r>
                </w:p>
              </w:tc>
              <w:tc>
                <w:tcPr>
                  <w:tcW w:w="60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pacing w:after="0" w:line="240" w:lineRule="auto"/>
                    <w:ind w:left="164" w:right="1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   результате   реализации   мероприятий Программы улучшится социальная  защищенность  общества и техническая оснащенность объектов жизнеобеспечения,  социальной сферы, образования    и     здравоохранения      для      предотвращения  возникновения    террористической    угрозы,   произойдет  совершенствование   профилактики межнациональных конфликтов</w:t>
                  </w:r>
                </w:p>
              </w:tc>
            </w:tr>
            <w:tr w:rsidR="00447E49" w:rsidRPr="00447E49" w:rsidTr="0048503D">
              <w:tc>
                <w:tcPr>
                  <w:tcW w:w="32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Сроки и этапы  реализации  Программы</w:t>
                  </w:r>
                </w:p>
              </w:tc>
              <w:tc>
                <w:tcPr>
                  <w:tcW w:w="60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- реализация Программы будет осуществлена  в  течение 2014-2016 годов в 3 этапа:   I этап - 2014 год;    II этап - 2015 год;  III этап - 2016 год</w:t>
                  </w:r>
                </w:p>
              </w:tc>
            </w:tr>
            <w:tr w:rsidR="00447E49" w:rsidRPr="00447E49" w:rsidTr="0048503D">
              <w:trPr>
                <w:trHeight w:val="1862"/>
              </w:trPr>
              <w:tc>
                <w:tcPr>
                  <w:tcW w:w="321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after="0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Исполнители        основных  мероприятий Программы</w:t>
                  </w:r>
                </w:p>
              </w:tc>
              <w:tc>
                <w:tcPr>
                  <w:tcW w:w="606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after="0" w:line="240" w:lineRule="auto"/>
                    <w:ind w:left="164" w:right="10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Глава </w:t>
                  </w:r>
                  <w:proofErr w:type="spellStart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Караваевского</w:t>
                  </w:r>
                  <w:proofErr w:type="spellEnd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gramStart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сельского</w:t>
                  </w:r>
                  <w:proofErr w:type="gramEnd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447E49" w:rsidRPr="00447E49" w:rsidRDefault="00447E49" w:rsidP="00447E49">
                  <w:pPr>
                    <w:suppressAutoHyphens/>
                    <w:spacing w:after="0" w:line="240" w:lineRule="auto"/>
                    <w:ind w:left="164" w:right="10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поселения - Шилова Е.А.;</w:t>
                  </w:r>
                </w:p>
                <w:p w:rsidR="00447E49" w:rsidRPr="00447E49" w:rsidRDefault="00447E49" w:rsidP="00447E49">
                  <w:pPr>
                    <w:suppressAutoHyphens/>
                    <w:spacing w:after="0" w:line="240" w:lineRule="auto"/>
                    <w:ind w:left="164" w:right="10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специалисты администрации </w:t>
                  </w:r>
                  <w:proofErr w:type="spellStart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Караваевского</w:t>
                  </w:r>
                  <w:proofErr w:type="spellEnd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сельского поселения</w:t>
                  </w:r>
                </w:p>
                <w:p w:rsidR="00447E49" w:rsidRPr="00447E49" w:rsidRDefault="00447E49" w:rsidP="00447E49">
                  <w:pPr>
                    <w:suppressAutoHyphens/>
                    <w:spacing w:after="0" w:line="240" w:lineRule="auto"/>
                    <w:ind w:left="164" w:right="10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Руководители  предприятий и организаций независимо от форм собственности, расположенные на территории сельского поселения </w:t>
                  </w:r>
                </w:p>
                <w:p w:rsidR="00447E49" w:rsidRPr="00447E49" w:rsidRDefault="00447E49" w:rsidP="00447E49">
                  <w:pPr>
                    <w:suppressAutoHyphens/>
                    <w:spacing w:after="0" w:line="240" w:lineRule="auto"/>
                    <w:ind w:left="164" w:right="10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447E49" w:rsidRPr="00447E49" w:rsidTr="0048503D"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after="0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Объем     и      источники</w:t>
                  </w:r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финансирования Программы </w:t>
                  </w:r>
                </w:p>
              </w:tc>
              <w:tc>
                <w:tcPr>
                  <w:tcW w:w="606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ind w:left="164" w:right="1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- для реализации программных мероприятий  по  </w:t>
                  </w: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профилактике терроризма и экстремизма, минимизации и (или) ликвидации последствий  проявления терроризма и экстремизма в границах </w:t>
                  </w:r>
                  <w:proofErr w:type="spellStart"/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Караваевского</w:t>
                  </w:r>
                  <w:proofErr w:type="spellEnd"/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сельского поселения</w:t>
                  </w:r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Караваевского</w:t>
                  </w:r>
                  <w:proofErr w:type="spellEnd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сельского поселения на  2014-2016  годы  предусматриваются средства из  бюджета  </w:t>
                  </w:r>
                  <w:proofErr w:type="spellStart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Караваевского</w:t>
                  </w:r>
                  <w:proofErr w:type="spellEnd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сельского поселения Костромского муниципального района  необходимо выделить 260 000 </w:t>
                  </w: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рублей, а также внебюджетные средства</w:t>
                  </w:r>
                </w:p>
              </w:tc>
            </w:tr>
            <w:tr w:rsidR="00447E49" w:rsidRPr="00447E49" w:rsidTr="0048503D"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ind w:right="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Ожидаемые         конечные  результаты      реализации  Программы</w:t>
                  </w:r>
                </w:p>
              </w:tc>
              <w:tc>
                <w:tcPr>
                  <w:tcW w:w="606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ind w:right="10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- реализация мероприятий Программы  позволит снизить возможность совершения террористических актов на территории   </w:t>
                  </w:r>
                  <w:proofErr w:type="spellStart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Караваевского</w:t>
                  </w:r>
                  <w:proofErr w:type="spellEnd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сельского поселения, создать систему технической  защиты объектов социальной сферы, культуры и спорта, объектов жизнеобеспечения, объектов с массовым пребыванием граждан.</w:t>
                  </w:r>
                </w:p>
              </w:tc>
            </w:tr>
            <w:tr w:rsidR="00447E49" w:rsidRPr="00447E49" w:rsidTr="0048503D">
              <w:tc>
                <w:tcPr>
                  <w:tcW w:w="32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ind w:left="164" w:right="10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Система организации </w:t>
                  </w:r>
                  <w:proofErr w:type="gramStart"/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контроля за</w:t>
                  </w:r>
                  <w:proofErr w:type="gramEnd"/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 исполнением Программы</w:t>
                  </w:r>
                </w:p>
              </w:tc>
              <w:tc>
                <w:tcPr>
                  <w:tcW w:w="60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ind w:left="164" w:right="1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</w:t>
                  </w:r>
                  <w:proofErr w:type="gramStart"/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контроль за</w:t>
                  </w:r>
                  <w:proofErr w:type="gramEnd"/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исполнением программных   мероприятий  осуществляется     администрацией </w:t>
                  </w:r>
                  <w:proofErr w:type="spellStart"/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Караваевского</w:t>
                  </w:r>
                  <w:proofErr w:type="spellEnd"/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сельского поселения. </w:t>
                  </w:r>
                </w:p>
              </w:tc>
            </w:tr>
          </w:tbl>
          <w:p w:rsidR="00447E49" w:rsidRPr="00447E49" w:rsidRDefault="00447E49" w:rsidP="00447E4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bookmarkStart w:id="1" w:name="sub_100"/>
            <w:bookmarkEnd w:id="1"/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I. Содержание проблемы и обоснование необходимости ее решения программными методами</w:t>
            </w: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</w:t>
            </w:r>
          </w:p>
          <w:p w:rsidR="008B2C63" w:rsidRDefault="00447E49" w:rsidP="00447E49">
            <w:pPr>
              <w:suppressAutoHyphens/>
              <w:spacing w:before="280" w:after="119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      </w:r>
            <w:proofErr w:type="gramStart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 территории России (последние события в Волгограде тому подтверждение).</w:t>
            </w:r>
            <w:proofErr w:type="gramEnd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  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страны,  терроризм все больше приобретает характер реальной угрозы для безопасности жителей. </w:t>
            </w:r>
          </w:p>
          <w:p w:rsidR="00447E49" w:rsidRPr="00447E49" w:rsidRDefault="00447E49" w:rsidP="00447E49">
            <w:pPr>
              <w:suppressAutoHyphens/>
              <w:spacing w:before="280" w:after="119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Наиболее остро встает проблема обеспечения антитеррористической защищенности объектов жизнеобеспечения, социальной сферы  и объектов с массовым пребыванием граждан.   Руководителями учреждений образования ФГУБ ВПО Костромская сельскохозяйственная академия, МБОУ  </w:t>
            </w:r>
            <w:proofErr w:type="spellStart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Караваевская</w:t>
            </w:r>
            <w:proofErr w:type="spellEnd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средняя школа,  МБУК Центр народной культуры «Традиция» </w:t>
            </w:r>
            <w:proofErr w:type="spellStart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Караваевского</w:t>
            </w:r>
            <w:proofErr w:type="spellEnd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проведены ряд мероприятий по обеспечению  безопасности учреждений. Материально-техническое обеспечение детских дошкольных учреждений,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 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предприятий и учреждений правилам поведения в чрезвычайных ситуациях, вызванных проявлениями терроризма и экстремизма. Наибольшей проблемой остаются вопросы, связанные с обучением населения сельского поселения в данном направлении.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  деятельности, повышение бдительности граждан  должно стать приоритетным направлением в деятельности администрации сельского поселения.</w:t>
            </w:r>
            <w:r w:rsidR="008B2C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4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Именно этим и вызвана необходимость решения данной задачи программно-целевым методом. </w:t>
            </w:r>
            <w:bookmarkStart w:id="2" w:name="sub_200"/>
            <w:bookmarkEnd w:id="2"/>
            <w:r w:rsidRPr="008B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 </w:t>
            </w:r>
          </w:p>
          <w:p w:rsidR="00447E49" w:rsidRPr="00447E49" w:rsidRDefault="00447E49" w:rsidP="00447E4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 II. Цели и задачи Программы, сроки и этапы ее реализации</w:t>
            </w: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</w:t>
            </w:r>
          </w:p>
          <w:p w:rsidR="00447E49" w:rsidRPr="00447E49" w:rsidRDefault="00447E49" w:rsidP="00447E49">
            <w:pPr>
              <w:suppressAutoHyphens/>
              <w:spacing w:before="280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      </w:r>
            <w:proofErr w:type="spellStart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антиэкстремистской</w:t>
            </w:r>
            <w:proofErr w:type="spellEnd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направленности, предупреждение террористических и экстремистских проявлений на территории сельского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 </w:t>
            </w:r>
            <w:proofErr w:type="gramStart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</w:t>
            </w:r>
            <w:proofErr w:type="spellStart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Караваевского</w:t>
            </w:r>
            <w:proofErr w:type="spellEnd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 усиление антитеррористической защищенности объектов жизнеобеспечения и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</w:t>
            </w:r>
            <w:proofErr w:type="gramEnd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населением сельского поселения, направленной на предупреждение террористической и экстремистской деятельности, повышение бдительности. </w:t>
            </w:r>
            <w:proofErr w:type="gramStart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и обществом, в части создания положительных тенденций повышения уровня антитеррористической устойчивости сельского поселения, что в результате окажет непосредственное влияние на укрепление общей безопасности.</w:t>
            </w:r>
            <w:proofErr w:type="gramEnd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 Программа будет осуществлена в течение 2014-2016 годов в 3 этапа: I этап - 2014 год; II этап - 2015 год; III этап - 2016 год. </w:t>
            </w:r>
            <w:bookmarkStart w:id="3" w:name="sub_300"/>
            <w:bookmarkEnd w:id="3"/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  <w:p w:rsidR="00447E49" w:rsidRPr="00447E49" w:rsidRDefault="00447E49" w:rsidP="00447E4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III. Программные мероприятия</w:t>
            </w: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включает мероприятия по приоритетным направлениям в сфере профилактики терроризма и экстремизма: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 информационно-пропагандистское противодействие терроризму и экстремизму;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 организационно-технические мероприятия;</w:t>
            </w:r>
          </w:p>
          <w:p w:rsidR="00447E49" w:rsidRDefault="00447E49" w:rsidP="00447E4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 усиление антитеррористической защищенности объектов жизнеобеспечения  социальной сферы, объектов производства. </w:t>
            </w:r>
            <w:bookmarkStart w:id="4" w:name="sub_301"/>
            <w:bookmarkEnd w:id="4"/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  <w:p w:rsidR="00CF56C1" w:rsidRPr="00447E49" w:rsidRDefault="00CF56C1" w:rsidP="00447E4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7E49" w:rsidRPr="00447E49" w:rsidRDefault="00447E49" w:rsidP="00447E4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 Информационно-пропагандистское противодействие терроризму и экстремизму</w:t>
            </w: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В целях реализации данного направления Программы запланированы следующие мероприятия на территории поселения: 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проведение собраний, сходов граждан и прочих общественных мероприятий по вопросам профилактики проявлений терроризма и экстремизма, укрепления нравственного здоровья в обществе, межнациональных отношений;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  реализация молодежных программ, направленных на профилактику насильственного поведения молодежи, встречи с молодежью с участием представителей религиозных концессий и общественных национальных объединений;</w:t>
            </w:r>
          </w:p>
          <w:p w:rsidR="00447E49" w:rsidRDefault="00447E49" w:rsidP="00447E4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 организация и проведение культурно-массовых мероприятий, направленных на повышение толерантности населения.</w:t>
            </w:r>
          </w:p>
          <w:p w:rsidR="008B2C63" w:rsidRPr="00447E49" w:rsidRDefault="008B2C63" w:rsidP="00447E4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7E49" w:rsidRPr="00447E49" w:rsidRDefault="00447E49" w:rsidP="00447E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7E49" w:rsidRPr="00447E49" w:rsidRDefault="00447E49" w:rsidP="00447E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2. Организационно-технические мероприятия</w:t>
            </w: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целях реализации данного направления будут проведены следующие мероприятия: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1) оказание содействия участковым  уполномоченным полиции МО МВД «Костромской»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сельского поселения; 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формирование списка объектов повышенной техногенной и экологической опасности;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оборудование  МБУК Центр народной культуры «Традиция»  охранной сигнализацией;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3)  организация постоянного </w:t>
            </w:r>
            <w:proofErr w:type="gramStart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наличием и исправностью замков на дверях  чердачных и подвальных помещений многоквартирных домов, нежилых помещений;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выявление, предупреждение и пресечение экстремистской деятельности общественных организаций, религиозных объединений, физических лиц;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5) вовлечение общественности (старост деревень, старших по домам МКД) в предупреждение экстремистской деятельности;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6) профилактика экстремизма среди несовершеннолетних и молодежи, проживающих на территории поселения, а также обучающихся в ФГБОУ ВПО  Костромская государственная сельскохозяйственная академия;  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7) проверки состояния антитеррористической защищенности особо важных и стратегических объектов коммунальной инфраструктуры МУП ЖКХ «</w:t>
            </w:r>
            <w:proofErr w:type="spellStart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Караваево</w:t>
            </w:r>
            <w:proofErr w:type="spellEnd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и ФГБОУ ВПО КГСХА, мест массового пребывания граждан; 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8) проведение комплексных обследований объектов жизнеобеспечения, потенциально опасных объектов на предмет проверки </w:t>
            </w:r>
            <w:proofErr w:type="spellStart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режимно</w:t>
            </w:r>
            <w:proofErr w:type="spellEnd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-охранных мер;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9) организация информирования граждан о действиях при угрозе возникновения террористических актов в местах массового пребывания;</w:t>
            </w:r>
          </w:p>
          <w:p w:rsidR="00447E49" w:rsidRDefault="00447E49" w:rsidP="00447E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10) организация пропаганды патриотизма, здорового образа жизни подростков, молодежи, взрослого населения, их ориентация на духовные ценности путем проведения культурно-массовых и спортивных мероприятий на территории поселения.</w:t>
            </w:r>
          </w:p>
          <w:p w:rsidR="008B2C63" w:rsidRDefault="008B2C63" w:rsidP="00447E4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B2C63" w:rsidRDefault="008B2C63" w:rsidP="00447E4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B2C63" w:rsidRDefault="008B2C63" w:rsidP="00447E4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B2C63" w:rsidRDefault="008B2C63" w:rsidP="00447E4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B2C63" w:rsidRDefault="008B2C63" w:rsidP="00447E4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B2C63" w:rsidRDefault="008B2C63" w:rsidP="00447E4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B2C63" w:rsidRDefault="008B2C63" w:rsidP="00447E4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B2C63" w:rsidRDefault="008B2C63" w:rsidP="00447E4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B2C63" w:rsidRDefault="008B2C63" w:rsidP="00447E4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7E49" w:rsidRPr="00447E49" w:rsidRDefault="00447E49" w:rsidP="00447E4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lastRenderedPageBreak/>
              <w:t>IV</w:t>
            </w:r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Ресурсное обеспечение Программы</w:t>
            </w: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</w:t>
            </w:r>
          </w:p>
          <w:p w:rsidR="00447E49" w:rsidRPr="00447E49" w:rsidRDefault="00447E49" w:rsidP="00447E49">
            <w:pPr>
              <w:suppressAutoHyphens/>
              <w:spacing w:before="280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Финансирование Программы предполагается осуществлять за счет средств  бюджета   </w:t>
            </w:r>
            <w:proofErr w:type="spellStart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Караваевского</w:t>
            </w:r>
            <w:proofErr w:type="spellEnd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и внебюджетных средств.  Для реализации программных мероприятий из бюджета поселения необходимо выделить   160 000 рублей:  </w:t>
            </w:r>
          </w:p>
          <w:tbl>
            <w:tblPr>
              <w:tblW w:w="0" w:type="auto"/>
              <w:tblInd w:w="5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1461"/>
              <w:gridCol w:w="1548"/>
              <w:gridCol w:w="1477"/>
              <w:gridCol w:w="1248"/>
            </w:tblGrid>
            <w:tr w:rsidR="00447E49" w:rsidRPr="00447E49" w:rsidTr="0048503D">
              <w:tc>
                <w:tcPr>
                  <w:tcW w:w="33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2014 год</w:t>
                  </w:r>
                </w:p>
              </w:tc>
              <w:tc>
                <w:tcPr>
                  <w:tcW w:w="1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2015 год</w:t>
                  </w:r>
                </w:p>
              </w:tc>
              <w:tc>
                <w:tcPr>
                  <w:tcW w:w="1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2016 год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</w:tr>
            <w:tr w:rsidR="00447E49" w:rsidRPr="00447E49" w:rsidTr="0048503D">
              <w:tc>
                <w:tcPr>
                  <w:tcW w:w="33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Бюджет  </w:t>
                  </w:r>
                  <w:proofErr w:type="spellStart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Караваевского</w:t>
                  </w:r>
                  <w:proofErr w:type="spellEnd"/>
                  <w:r w:rsidRPr="00447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 сельского поселения 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120000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20000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160000</w:t>
                  </w:r>
                </w:p>
              </w:tc>
            </w:tr>
            <w:tr w:rsidR="00447E49" w:rsidRPr="00447E49" w:rsidTr="0048503D">
              <w:tc>
                <w:tcPr>
                  <w:tcW w:w="33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Итого: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120000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20000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447E49" w:rsidRPr="00447E49" w:rsidRDefault="00447E49" w:rsidP="00447E49">
                  <w:pPr>
                    <w:suppressAutoHyphens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47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160000</w:t>
                  </w:r>
                </w:p>
              </w:tc>
            </w:tr>
          </w:tbl>
          <w:p w:rsidR="00447E49" w:rsidRPr="00447E49" w:rsidRDefault="00447E49" w:rsidP="00447E49">
            <w:pPr>
              <w:suppressAutoHyphens/>
              <w:spacing w:before="280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 С учетом возможностей бюджета  </w:t>
            </w:r>
            <w:proofErr w:type="spellStart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Караваевского</w:t>
            </w:r>
            <w:proofErr w:type="spellEnd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Костромского муниципального   района объёмы средств, направляемых на реализацию Программы, уточняются при разработке проекта   бюджета поселения на очередной финансовый год. </w:t>
            </w:r>
            <w:bookmarkStart w:id="5" w:name="sub_500"/>
            <w:bookmarkEnd w:id="5"/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47E49" w:rsidRPr="00447E49" w:rsidRDefault="00447E49" w:rsidP="00447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V. Организация управления реализацией Программы и контроль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 ходом ее выполнения</w:t>
            </w:r>
          </w:p>
          <w:p w:rsidR="00447E49" w:rsidRPr="00447E49" w:rsidRDefault="00447E49" w:rsidP="00447E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7E49" w:rsidRPr="00447E49" w:rsidRDefault="00447E49" w:rsidP="00447E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proofErr w:type="gramStart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исполнением программных мероприятий осуществляется администрацией </w:t>
            </w:r>
            <w:proofErr w:type="spellStart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Караваеского</w:t>
            </w:r>
            <w:proofErr w:type="spellEnd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поселения. Ответственными за выполнение мероприятий Программы в установленные сроки являются исполнители Программы.  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 </w:t>
            </w:r>
          </w:p>
          <w:p w:rsidR="00447E49" w:rsidRPr="00447E49" w:rsidRDefault="00447E49" w:rsidP="00447E49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VI. Ожидаемые результаты реализации Программы</w:t>
            </w: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</w:p>
          <w:p w:rsidR="00447E49" w:rsidRPr="00447E49" w:rsidRDefault="00447E49" w:rsidP="00447E49">
            <w:pPr>
              <w:suppressAutoHyphens/>
              <w:spacing w:before="280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Реализация мероприятий Программы позволит снизить возможность совершения террористических актов на территории </w:t>
            </w:r>
            <w:proofErr w:type="spellStart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Караваевского</w:t>
            </w:r>
            <w:proofErr w:type="spellEnd"/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поселения, создать систему технической защиты объектов  жизнеобеспечения, социальной сферы и объектов с массовым пребыванием граждан. </w:t>
            </w:r>
            <w:r w:rsidRPr="00447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  <w:r w:rsidRPr="00447E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447E49" w:rsidRPr="00447E49" w:rsidTr="0048503D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47E49" w:rsidRPr="00447E49" w:rsidRDefault="00447E49" w:rsidP="00447E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47E49" w:rsidRDefault="00447E49" w:rsidP="00447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6C1" w:rsidRDefault="00CF56C1" w:rsidP="00447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6C1" w:rsidRDefault="00CF56C1" w:rsidP="00447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6C1" w:rsidRDefault="00CF56C1" w:rsidP="00447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6C1" w:rsidRDefault="00CF56C1" w:rsidP="00447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6C1" w:rsidRDefault="00CF56C1" w:rsidP="00447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6C1" w:rsidRDefault="00CF56C1" w:rsidP="00447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6C1" w:rsidRDefault="00CF56C1" w:rsidP="00447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6C1" w:rsidRDefault="00CF56C1" w:rsidP="00447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6C1" w:rsidRDefault="00CF56C1" w:rsidP="00447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6C1" w:rsidRDefault="00CF56C1" w:rsidP="00447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6C1" w:rsidRDefault="00CF56C1" w:rsidP="00447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6C1" w:rsidRDefault="00CF56C1" w:rsidP="00447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6C1" w:rsidRDefault="00CF56C1" w:rsidP="00447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C63" w:rsidRDefault="008B2C63" w:rsidP="00447E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E49" w:rsidRPr="00447E49" w:rsidRDefault="00447E49" w:rsidP="00447E49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bookmarkStart w:id="6" w:name="_GoBack"/>
      <w:bookmarkEnd w:id="6"/>
      <w:r w:rsidRPr="00447E4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АДМИНИСТРАЦИЯ КАРАВАЕВСКОГО СЕЛЬСКОГО ПОСЕЛЕНИЯ КОСТРОМСКОГО МУНИЦИПАЛЬНОГО РАЙОНА КОСТРОМСКОЙ ОБЛАСТИ</w:t>
      </w:r>
    </w:p>
    <w:p w:rsidR="00447E49" w:rsidRPr="00447E49" w:rsidRDefault="00447E49" w:rsidP="00447E49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ПОСТАНОВЛЕНИЕ</w:t>
      </w:r>
    </w:p>
    <w:p w:rsidR="00447E49" w:rsidRPr="00447E49" w:rsidRDefault="00447E49" w:rsidP="00447E49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 января  2014  года                </w:t>
      </w:r>
      <w:r w:rsidR="00CF56C1" w:rsidRPr="00CF56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</w:t>
      </w: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CF56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№  6                                       п. </w:t>
      </w:r>
      <w:proofErr w:type="spellStart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Караваево</w:t>
      </w:r>
      <w:proofErr w:type="spellEnd"/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47E49" w:rsidRPr="00447E49" w:rsidTr="00CF56C1">
        <w:tc>
          <w:tcPr>
            <w:tcW w:w="9322" w:type="dxa"/>
            <w:shd w:val="clear" w:color="auto" w:fill="auto"/>
          </w:tcPr>
          <w:p w:rsidR="00447E49" w:rsidRPr="00447E49" w:rsidRDefault="00447E49" w:rsidP="00447E49">
            <w:pPr>
              <w:suppressAutoHyphens/>
              <w:snapToGrid w:val="0"/>
              <w:spacing w:before="2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О внес</w:t>
            </w:r>
            <w:r w:rsidR="00CF56C1" w:rsidRPr="00CF56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ении изменений  в постановление администрации </w:t>
            </w:r>
            <w:proofErr w:type="spellStart"/>
            <w:r w:rsidRPr="0044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Караваевского</w:t>
            </w:r>
            <w:proofErr w:type="spellEnd"/>
            <w:r w:rsidRPr="0044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от 07.09.2011 г. № 61 «О создании  комиссии по проведению мероприятий по профилактике терроризма и экстремизма, минимизации и (или) ликвидации последствий  совершения  террористического акта   на территории </w:t>
            </w:r>
            <w:proofErr w:type="spellStart"/>
            <w:r w:rsidRPr="0044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Караваевского</w:t>
            </w:r>
            <w:proofErr w:type="spellEnd"/>
            <w:r w:rsidRPr="00447E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поселения»</w:t>
            </w:r>
          </w:p>
        </w:tc>
      </w:tr>
    </w:tbl>
    <w:p w:rsidR="00447E49" w:rsidRPr="00447E49" w:rsidRDefault="00447E49" w:rsidP="00447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47E49" w:rsidRPr="00447E49" w:rsidRDefault="00447E49" w:rsidP="00447E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В  связи с кадровыми изменениями, руководствуясь  пунктом 2.1. раздела 2 Положения по проведению мероприятий по профилактике терроризма и экстремизма, минимизации и (или) ликвидации последствий  совершения  террористического акта   на территории </w:t>
      </w:r>
      <w:proofErr w:type="spellStart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Караваевского</w:t>
      </w:r>
      <w:proofErr w:type="spellEnd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администрация ПОСТАНОВЛЯЕТ:</w:t>
      </w:r>
    </w:p>
    <w:p w:rsidR="00447E49" w:rsidRPr="00447E49" w:rsidRDefault="00447E49" w:rsidP="00447E4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Внести изменения в постановление администрации </w:t>
      </w:r>
      <w:proofErr w:type="spellStart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Караваевского</w:t>
      </w:r>
      <w:proofErr w:type="spellEnd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от 07.09.2011 г. № 61 «О создании  комиссии по проведению мероприятий по профилактике терроризма и экстремизма, минимизации и (или) ликвидации последствий  совершения  террористического акта   на территории </w:t>
      </w:r>
      <w:proofErr w:type="spellStart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Караваевского</w:t>
      </w:r>
      <w:proofErr w:type="spellEnd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поселения» следующие изменения:</w:t>
      </w:r>
    </w:p>
    <w:p w:rsidR="00447E49" w:rsidRPr="00447E49" w:rsidRDefault="00447E49" w:rsidP="00447E4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1.1. В приложении 1:</w:t>
      </w:r>
    </w:p>
    <w:p w:rsidR="00447E49" w:rsidRPr="00447E49" w:rsidRDefault="00447E49" w:rsidP="00447E4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1.1.1. Вывести из состава комиссии по проведению мероприятий по профилактике терроризма и экстремизма, минимизации и (или) ликвидации последствий  совершения  террористического акта   на территории </w:t>
      </w:r>
      <w:proofErr w:type="spellStart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Караваевского</w:t>
      </w:r>
      <w:proofErr w:type="spellEnd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следующих её членов:</w:t>
      </w:r>
    </w:p>
    <w:p w:rsidR="00447E49" w:rsidRPr="00447E49" w:rsidRDefault="00447E49" w:rsidP="00447E49">
      <w:pPr>
        <w:numPr>
          <w:ilvl w:val="0"/>
          <w:numId w:val="2"/>
        </w:numPr>
        <w:suppressAutoHyphens/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Синицына Олега Владимировича,  </w:t>
      </w:r>
    </w:p>
    <w:p w:rsidR="00447E49" w:rsidRPr="00447E49" w:rsidRDefault="00447E49" w:rsidP="00447E49">
      <w:pPr>
        <w:numPr>
          <w:ilvl w:val="0"/>
          <w:numId w:val="2"/>
        </w:numPr>
        <w:suppressAutoHyphens/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Крутова</w:t>
      </w:r>
      <w:proofErr w:type="spellEnd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Виктора  Семёновича,  </w:t>
      </w:r>
    </w:p>
    <w:p w:rsidR="00447E49" w:rsidRPr="00447E49" w:rsidRDefault="00447E49" w:rsidP="00447E49">
      <w:pPr>
        <w:numPr>
          <w:ilvl w:val="0"/>
          <w:numId w:val="2"/>
        </w:numPr>
        <w:suppressAutoHyphens/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Сиротина Павла Павловича, </w:t>
      </w:r>
    </w:p>
    <w:p w:rsidR="00447E49" w:rsidRPr="00447E49" w:rsidRDefault="00447E49" w:rsidP="00447E49">
      <w:pPr>
        <w:numPr>
          <w:ilvl w:val="0"/>
          <w:numId w:val="2"/>
        </w:numPr>
        <w:tabs>
          <w:tab w:val="left" w:pos="8460"/>
          <w:tab w:val="left" w:pos="8940"/>
        </w:tabs>
        <w:suppressAutoHyphens/>
        <w:spacing w:after="0" w:line="240" w:lineRule="auto"/>
        <w:ind w:right="315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Панченко Виктора  Михайловича.</w:t>
      </w:r>
    </w:p>
    <w:p w:rsidR="00447E49" w:rsidRPr="00447E49" w:rsidRDefault="00447E49" w:rsidP="00447E49">
      <w:pPr>
        <w:tabs>
          <w:tab w:val="left" w:pos="8460"/>
          <w:tab w:val="left" w:pos="8940"/>
        </w:tabs>
        <w:suppressAutoHyphens/>
        <w:spacing w:after="0" w:line="240" w:lineRule="auto"/>
        <w:ind w:right="315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1.1.2. Ввести в состав комиссии по проведению мероприятий по профилактике терроризма и экстремизма, минимизации и (или) ликвидации последствий  совершения  террористического акта   на территории </w:t>
      </w:r>
      <w:proofErr w:type="spellStart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Караваевского</w:t>
      </w:r>
      <w:proofErr w:type="spellEnd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следующих членов:</w:t>
      </w:r>
    </w:p>
    <w:p w:rsidR="00447E49" w:rsidRPr="00447E49" w:rsidRDefault="00447E49" w:rsidP="00447E49">
      <w:pPr>
        <w:tabs>
          <w:tab w:val="left" w:pos="8460"/>
          <w:tab w:val="left" w:pos="8940"/>
        </w:tabs>
        <w:suppressAutoHyphens/>
        <w:spacing w:after="0" w:line="240" w:lineRule="auto"/>
        <w:ind w:right="315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1) Торопова Алексея Николаевича – участкового уполномоченного полиции </w:t>
      </w:r>
    </w:p>
    <w:p w:rsidR="00447E49" w:rsidRPr="00447E49" w:rsidRDefault="00447E49" w:rsidP="00447E49">
      <w:pPr>
        <w:tabs>
          <w:tab w:val="left" w:pos="8460"/>
          <w:tab w:val="left" w:pos="8940"/>
        </w:tabs>
        <w:suppressAutoHyphens/>
        <w:spacing w:after="0" w:line="240" w:lineRule="auto"/>
        <w:ind w:right="315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МО МВД «Костромской» </w:t>
      </w:r>
      <w:proofErr w:type="gramStart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 </w:t>
      </w:r>
      <w:proofErr w:type="gramEnd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согласованию);</w:t>
      </w:r>
    </w:p>
    <w:p w:rsidR="00447E49" w:rsidRPr="00447E49" w:rsidRDefault="00447E49" w:rsidP="00447E49">
      <w:pPr>
        <w:tabs>
          <w:tab w:val="left" w:pos="8460"/>
          <w:tab w:val="left" w:pos="8940"/>
        </w:tabs>
        <w:suppressAutoHyphens/>
        <w:spacing w:after="0" w:line="240" w:lineRule="auto"/>
        <w:ind w:right="315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2)  Борисова Игоря Николаевича  – директора управляющей компании </w:t>
      </w:r>
    </w:p>
    <w:p w:rsidR="00447E49" w:rsidRPr="00447E49" w:rsidRDefault="00447E49" w:rsidP="00447E49">
      <w:pPr>
        <w:tabs>
          <w:tab w:val="left" w:pos="8460"/>
          <w:tab w:val="left" w:pos="8940"/>
        </w:tabs>
        <w:suppressAutoHyphens/>
        <w:spacing w:after="0" w:line="240" w:lineRule="auto"/>
        <w:ind w:right="315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ООО </w:t>
      </w:r>
      <w:proofErr w:type="spellStart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Жилкоммунсервис</w:t>
      </w:r>
      <w:proofErr w:type="spellEnd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»;</w:t>
      </w:r>
    </w:p>
    <w:p w:rsidR="00447E49" w:rsidRPr="00447E49" w:rsidRDefault="00447E49" w:rsidP="00447E49">
      <w:pPr>
        <w:tabs>
          <w:tab w:val="left" w:pos="8460"/>
          <w:tab w:val="left" w:pos="8940"/>
        </w:tabs>
        <w:suppressAutoHyphens/>
        <w:spacing w:after="0" w:line="240" w:lineRule="auto"/>
        <w:ind w:right="315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3) Смирнова Николая Николаевича – проректора по строительству и АХЧ</w:t>
      </w:r>
    </w:p>
    <w:p w:rsidR="00447E49" w:rsidRPr="00447E49" w:rsidRDefault="00447E49" w:rsidP="00447E49">
      <w:pPr>
        <w:tabs>
          <w:tab w:val="left" w:pos="8460"/>
          <w:tab w:val="left" w:pos="8940"/>
        </w:tabs>
        <w:suppressAutoHyphens/>
        <w:spacing w:after="0" w:line="240" w:lineRule="auto"/>
        <w:ind w:right="315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ФГБОУ ВПО КГСХА;</w:t>
      </w:r>
    </w:p>
    <w:p w:rsidR="00447E49" w:rsidRPr="00447E49" w:rsidRDefault="00447E49" w:rsidP="00447E49">
      <w:pPr>
        <w:numPr>
          <w:ilvl w:val="0"/>
          <w:numId w:val="3"/>
        </w:numPr>
        <w:tabs>
          <w:tab w:val="left" w:pos="8460"/>
          <w:tab w:val="left" w:pos="8940"/>
        </w:tabs>
        <w:suppressAutoHyphens/>
        <w:spacing w:after="0" w:line="240" w:lineRule="auto"/>
        <w:ind w:right="31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Ченцова Олега Васильевича -   директора ГБОУДОДКО «СДЮСШОР </w:t>
      </w:r>
    </w:p>
    <w:p w:rsidR="00447E49" w:rsidRPr="00447E49" w:rsidRDefault="00447E49" w:rsidP="00447E49">
      <w:pPr>
        <w:tabs>
          <w:tab w:val="left" w:pos="8460"/>
          <w:tab w:val="left" w:pos="8940"/>
        </w:tabs>
        <w:suppressAutoHyphens/>
        <w:spacing w:after="0" w:line="240" w:lineRule="auto"/>
        <w:ind w:left="960" w:right="31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«Урожай» - СТЦ летних видов спорта.</w:t>
      </w:r>
    </w:p>
    <w:p w:rsidR="00447E49" w:rsidRPr="00447E49" w:rsidRDefault="00447E49" w:rsidP="00447E49">
      <w:pPr>
        <w:tabs>
          <w:tab w:val="left" w:pos="8460"/>
          <w:tab w:val="left" w:pos="8940"/>
        </w:tabs>
        <w:suppressAutoHyphens/>
        <w:spacing w:after="0" w:line="240" w:lineRule="auto"/>
        <w:ind w:right="31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1.1.3. Заменить должность члена комиссии </w:t>
      </w:r>
      <w:proofErr w:type="spellStart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Урвалова</w:t>
      </w:r>
      <w:proofErr w:type="spellEnd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Сергея Владимировича </w:t>
      </w:r>
      <w:proofErr w:type="gramStart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End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</w:t>
      </w:r>
      <w:proofErr w:type="gramStart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директор</w:t>
      </w:r>
      <w:proofErr w:type="gramEnd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ООО «</w:t>
      </w:r>
      <w:proofErr w:type="spellStart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Жилкоммунсервис</w:t>
      </w:r>
      <w:proofErr w:type="spellEnd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» на «директор МУП ЖКХ «</w:t>
      </w:r>
      <w:proofErr w:type="spellStart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Караваево</w:t>
      </w:r>
      <w:proofErr w:type="spellEnd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».</w:t>
      </w:r>
    </w:p>
    <w:p w:rsidR="00447E49" w:rsidRPr="00447E49" w:rsidRDefault="00447E49" w:rsidP="00447E49">
      <w:pPr>
        <w:tabs>
          <w:tab w:val="left" w:pos="8460"/>
          <w:tab w:val="left" w:pos="8940"/>
        </w:tabs>
        <w:suppressAutoHyphens/>
        <w:spacing w:after="0" w:line="240" w:lineRule="auto"/>
        <w:ind w:left="600" w:right="31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47E49" w:rsidRPr="00447E49" w:rsidRDefault="00447E49" w:rsidP="00447E49">
      <w:pPr>
        <w:tabs>
          <w:tab w:val="left" w:pos="8460"/>
          <w:tab w:val="left" w:pos="8940"/>
        </w:tabs>
        <w:suppressAutoHyphens/>
        <w:spacing w:after="0" w:line="240" w:lineRule="auto"/>
        <w:ind w:left="600" w:right="31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3. Данное постановление вступает в силу  с момента подписания.</w:t>
      </w:r>
    </w:p>
    <w:p w:rsidR="00447E49" w:rsidRPr="00447E49" w:rsidRDefault="00447E49" w:rsidP="00447E49">
      <w:pPr>
        <w:tabs>
          <w:tab w:val="left" w:pos="8460"/>
          <w:tab w:val="left" w:pos="8940"/>
        </w:tabs>
        <w:suppressAutoHyphens/>
        <w:spacing w:after="0" w:line="240" w:lineRule="auto"/>
        <w:ind w:right="31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47E49" w:rsidRPr="00447E49" w:rsidRDefault="00447E49" w:rsidP="00447E49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Глава </w:t>
      </w:r>
      <w:proofErr w:type="spellStart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Караваевского</w:t>
      </w:r>
      <w:proofErr w:type="spellEnd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                          </w:t>
      </w:r>
      <w:proofErr w:type="spellStart"/>
      <w:r w:rsidRPr="00447E49">
        <w:rPr>
          <w:rFonts w:ascii="Times New Roman" w:eastAsia="Times New Roman" w:hAnsi="Times New Roman" w:cs="Times New Roman"/>
          <w:sz w:val="20"/>
          <w:szCs w:val="20"/>
          <w:lang w:eastAsia="ar-SA"/>
        </w:rPr>
        <w:t>Е.А.Шилова</w:t>
      </w:r>
      <w:proofErr w:type="spellEnd"/>
    </w:p>
    <w:p w:rsidR="00447E49" w:rsidRPr="00447E49" w:rsidRDefault="00447E49" w:rsidP="00447E49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7E85" w:rsidRDefault="00917E85" w:rsidP="00917E85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ru-RU"/>
        </w:rPr>
      </w:pPr>
    </w:p>
    <w:p w:rsidR="00917E85" w:rsidRDefault="00917E85" w:rsidP="00917E85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ru-RU"/>
        </w:rPr>
      </w:pPr>
    </w:p>
    <w:p w:rsidR="00917E85" w:rsidRDefault="00917E85" w:rsidP="00917E85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ru-RU"/>
        </w:rPr>
      </w:pPr>
    </w:p>
    <w:p w:rsidR="00917E85" w:rsidRDefault="00917E85" w:rsidP="00917E85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ru-RU"/>
        </w:rPr>
      </w:pPr>
    </w:p>
    <w:p w:rsidR="00917E85" w:rsidRDefault="00917E85" w:rsidP="00917E85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ru-RU"/>
        </w:rPr>
      </w:pPr>
    </w:p>
    <w:p w:rsidR="00CF56C1" w:rsidRDefault="00CF56C1" w:rsidP="00917E85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ru-RU"/>
        </w:rPr>
      </w:pPr>
    </w:p>
    <w:p w:rsidR="00917E85" w:rsidRDefault="00917E85" w:rsidP="00917E85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ru-RU"/>
        </w:rPr>
      </w:pPr>
    </w:p>
    <w:p w:rsidR="00917E85" w:rsidRDefault="00917E85" w:rsidP="00917E85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ru-RU"/>
        </w:rPr>
      </w:pPr>
    </w:p>
    <w:p w:rsidR="00917E85" w:rsidRPr="00917E85" w:rsidRDefault="00917E85" w:rsidP="00917E85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ru-RU"/>
        </w:rPr>
      </w:pPr>
      <w:r w:rsidRPr="00917E85"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ru-RU"/>
        </w:rPr>
        <w:t>Информационный бюллетень учрежден Советом депутатов</w:t>
      </w:r>
    </w:p>
    <w:p w:rsidR="00917E85" w:rsidRPr="00917E85" w:rsidRDefault="00917E85" w:rsidP="00917E85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ru-RU"/>
        </w:rPr>
      </w:pPr>
      <w:r w:rsidRPr="00917E85"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ru-RU"/>
        </w:rPr>
        <w:t xml:space="preserve"> и администрацией </w:t>
      </w:r>
      <w:proofErr w:type="spellStart"/>
      <w:r w:rsidRPr="00917E85"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ru-RU"/>
        </w:rPr>
        <w:t>Караваевского</w:t>
      </w:r>
      <w:proofErr w:type="spellEnd"/>
      <w:r w:rsidRPr="00917E85"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ru-RU"/>
        </w:rPr>
        <w:t xml:space="preserve"> сельского поселения.</w:t>
      </w:r>
    </w:p>
    <w:p w:rsidR="00917E85" w:rsidRPr="00917E85" w:rsidRDefault="00917E85" w:rsidP="00917E85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color w:val="000000"/>
          <w:kern w:val="1"/>
          <w:sz w:val="20"/>
          <w:szCs w:val="20"/>
          <w:lang w:eastAsia="ru-RU"/>
        </w:rPr>
      </w:pPr>
    </w:p>
    <w:p w:rsidR="00917E85" w:rsidRPr="00917E85" w:rsidRDefault="00917E85" w:rsidP="00917E85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color w:val="000000"/>
          <w:kern w:val="1"/>
          <w:sz w:val="20"/>
          <w:szCs w:val="20"/>
          <w:lang w:eastAsia="ru-RU"/>
        </w:rPr>
      </w:pPr>
      <w:r w:rsidRPr="00917E85">
        <w:rPr>
          <w:rFonts w:ascii="Times New Roman" w:eastAsia="Calibri" w:hAnsi="Times New Roman" w:cs="Calibri"/>
          <w:b/>
          <w:i/>
          <w:color w:val="000000"/>
          <w:kern w:val="1"/>
          <w:sz w:val="20"/>
          <w:szCs w:val="20"/>
          <w:lang w:eastAsia="ru-RU"/>
        </w:rPr>
        <w:t xml:space="preserve">Тираж  5 экз.,   Адрес: Костромская область, Костромской  район, </w:t>
      </w:r>
    </w:p>
    <w:p w:rsidR="00917E85" w:rsidRPr="00917E85" w:rsidRDefault="00917E85" w:rsidP="00917E85">
      <w:pPr>
        <w:tabs>
          <w:tab w:val="left" w:pos="45"/>
        </w:tabs>
        <w:spacing w:after="0" w:line="100" w:lineRule="atLeast"/>
        <w:jc w:val="center"/>
        <w:textAlignment w:val="baseline"/>
        <w:rPr>
          <w:rFonts w:ascii="Calibri" w:eastAsia="Calibri" w:hAnsi="Calibri" w:cs="Calibri"/>
          <w:kern w:val="1"/>
          <w:lang w:eastAsia="ru-RU"/>
        </w:rPr>
      </w:pPr>
      <w:r w:rsidRPr="00917E85">
        <w:rPr>
          <w:rFonts w:ascii="Times New Roman" w:eastAsia="Lucida Sans Unicode" w:hAnsi="Times New Roman" w:cs="Tahoma"/>
          <w:b/>
          <w:i/>
          <w:iCs/>
          <w:color w:val="000000"/>
          <w:kern w:val="1"/>
          <w:sz w:val="20"/>
          <w:szCs w:val="20"/>
          <w:lang w:eastAsia="ru-RU"/>
        </w:rPr>
        <w:t xml:space="preserve"> </w:t>
      </w:r>
      <w:proofErr w:type="spellStart"/>
      <w:r w:rsidRPr="00917E85">
        <w:rPr>
          <w:rFonts w:ascii="Times New Roman" w:eastAsia="Lucida Sans Unicode" w:hAnsi="Times New Roman" w:cs="Tahoma"/>
          <w:b/>
          <w:i/>
          <w:iCs/>
          <w:color w:val="000000"/>
          <w:kern w:val="1"/>
          <w:sz w:val="20"/>
          <w:szCs w:val="20"/>
          <w:lang w:eastAsia="ru-RU"/>
        </w:rPr>
        <w:t>п</w:t>
      </w:r>
      <w:proofErr w:type="gramStart"/>
      <w:r w:rsidRPr="00917E85">
        <w:rPr>
          <w:rFonts w:ascii="Times New Roman" w:eastAsia="Lucida Sans Unicode" w:hAnsi="Times New Roman" w:cs="Tahoma"/>
          <w:b/>
          <w:i/>
          <w:iCs/>
          <w:color w:val="000000"/>
          <w:kern w:val="1"/>
          <w:sz w:val="20"/>
          <w:szCs w:val="20"/>
          <w:lang w:eastAsia="ru-RU"/>
        </w:rPr>
        <w:t>.К</w:t>
      </w:r>
      <w:proofErr w:type="gramEnd"/>
      <w:r w:rsidRPr="00917E85">
        <w:rPr>
          <w:rFonts w:ascii="Times New Roman" w:eastAsia="Lucida Sans Unicode" w:hAnsi="Times New Roman" w:cs="Tahoma"/>
          <w:b/>
          <w:i/>
          <w:iCs/>
          <w:color w:val="000000"/>
          <w:kern w:val="1"/>
          <w:sz w:val="20"/>
          <w:szCs w:val="20"/>
          <w:lang w:eastAsia="ru-RU"/>
        </w:rPr>
        <w:t>араваево</w:t>
      </w:r>
      <w:proofErr w:type="spellEnd"/>
      <w:r w:rsidRPr="00917E85">
        <w:rPr>
          <w:rFonts w:ascii="Times New Roman" w:eastAsia="Lucida Sans Unicode" w:hAnsi="Times New Roman" w:cs="Tahoma"/>
          <w:b/>
          <w:i/>
          <w:iCs/>
          <w:color w:val="000000"/>
          <w:kern w:val="1"/>
          <w:sz w:val="20"/>
          <w:szCs w:val="20"/>
          <w:lang w:eastAsia="ru-RU"/>
        </w:rPr>
        <w:t xml:space="preserve">,  ул. </w:t>
      </w:r>
      <w:proofErr w:type="spellStart"/>
      <w:r w:rsidRPr="00917E85">
        <w:rPr>
          <w:rFonts w:ascii="Times New Roman" w:eastAsia="Lucida Sans Unicode" w:hAnsi="Times New Roman" w:cs="Tahoma"/>
          <w:b/>
          <w:i/>
          <w:iCs/>
          <w:color w:val="000000"/>
          <w:kern w:val="1"/>
          <w:sz w:val="20"/>
          <w:szCs w:val="20"/>
          <w:lang w:eastAsia="ru-RU"/>
        </w:rPr>
        <w:t>Штеймана</w:t>
      </w:r>
      <w:proofErr w:type="spellEnd"/>
      <w:r w:rsidRPr="00917E85">
        <w:rPr>
          <w:rFonts w:ascii="Times New Roman" w:eastAsia="Lucida Sans Unicode" w:hAnsi="Times New Roman" w:cs="Tahoma"/>
          <w:b/>
          <w:i/>
          <w:iCs/>
          <w:color w:val="000000"/>
          <w:kern w:val="1"/>
          <w:sz w:val="20"/>
          <w:szCs w:val="20"/>
          <w:lang w:eastAsia="ru-RU"/>
        </w:rPr>
        <w:t>,  д.5</w:t>
      </w:r>
    </w:p>
    <w:p w:rsidR="002B1BF8" w:rsidRDefault="002B1BF8"/>
    <w:sectPr w:rsidR="002B1BF8" w:rsidSect="00CF5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81" w:rsidRDefault="00F60881" w:rsidP="009B331C">
      <w:pPr>
        <w:spacing w:after="0" w:line="240" w:lineRule="auto"/>
      </w:pPr>
      <w:r>
        <w:separator/>
      </w:r>
    </w:p>
  </w:endnote>
  <w:endnote w:type="continuationSeparator" w:id="0">
    <w:p w:rsidR="00F60881" w:rsidRDefault="00F60881" w:rsidP="009B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1C" w:rsidRDefault="009B33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19213"/>
      <w:docPartObj>
        <w:docPartGallery w:val="Page Numbers (Bottom of Page)"/>
        <w:docPartUnique/>
      </w:docPartObj>
    </w:sdtPr>
    <w:sdtEndPr/>
    <w:sdtContent>
      <w:p w:rsidR="009B331C" w:rsidRDefault="009B331C" w:rsidP="009B33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C63">
          <w:rPr>
            <w:noProof/>
          </w:rPr>
          <w:t>8</w:t>
        </w:r>
        <w:r>
          <w:fldChar w:fldCharType="end"/>
        </w:r>
      </w:p>
    </w:sdtContent>
  </w:sdt>
  <w:p w:rsidR="009B331C" w:rsidRDefault="009B33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1C" w:rsidRDefault="009B3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81" w:rsidRDefault="00F60881" w:rsidP="009B331C">
      <w:pPr>
        <w:spacing w:after="0" w:line="240" w:lineRule="auto"/>
      </w:pPr>
      <w:r>
        <w:separator/>
      </w:r>
    </w:p>
  </w:footnote>
  <w:footnote w:type="continuationSeparator" w:id="0">
    <w:p w:rsidR="00F60881" w:rsidRDefault="00F60881" w:rsidP="009B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1C" w:rsidRDefault="009B33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1C" w:rsidRDefault="009B33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1C" w:rsidRDefault="009B33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D6540B"/>
    <w:multiLevelType w:val="hybridMultilevel"/>
    <w:tmpl w:val="48BE17EA"/>
    <w:lvl w:ilvl="0" w:tplc="71EA7E64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C021B26"/>
    <w:multiLevelType w:val="hybridMultilevel"/>
    <w:tmpl w:val="849CFE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6E"/>
    <w:rsid w:val="00003ECA"/>
    <w:rsid w:val="00045CA8"/>
    <w:rsid w:val="000A00AA"/>
    <w:rsid w:val="000A2F9C"/>
    <w:rsid w:val="000C38F8"/>
    <w:rsid w:val="000D214E"/>
    <w:rsid w:val="000F74D3"/>
    <w:rsid w:val="00121B8A"/>
    <w:rsid w:val="00144431"/>
    <w:rsid w:val="00156D64"/>
    <w:rsid w:val="00184CCD"/>
    <w:rsid w:val="001B34FB"/>
    <w:rsid w:val="001B436D"/>
    <w:rsid w:val="001F3AF1"/>
    <w:rsid w:val="0023729B"/>
    <w:rsid w:val="0025246B"/>
    <w:rsid w:val="00262136"/>
    <w:rsid w:val="00263424"/>
    <w:rsid w:val="002832A0"/>
    <w:rsid w:val="002A06DA"/>
    <w:rsid w:val="002B1BF8"/>
    <w:rsid w:val="002C2338"/>
    <w:rsid w:val="002D1306"/>
    <w:rsid w:val="002D24A6"/>
    <w:rsid w:val="002E368E"/>
    <w:rsid w:val="002F3847"/>
    <w:rsid w:val="00305B6C"/>
    <w:rsid w:val="00320074"/>
    <w:rsid w:val="0035175E"/>
    <w:rsid w:val="003718D1"/>
    <w:rsid w:val="00375CC2"/>
    <w:rsid w:val="0038798A"/>
    <w:rsid w:val="00391035"/>
    <w:rsid w:val="00391F4B"/>
    <w:rsid w:val="003B17DA"/>
    <w:rsid w:val="003C0292"/>
    <w:rsid w:val="00447E49"/>
    <w:rsid w:val="00467BBE"/>
    <w:rsid w:val="0048716C"/>
    <w:rsid w:val="00490AE4"/>
    <w:rsid w:val="00494527"/>
    <w:rsid w:val="00505E46"/>
    <w:rsid w:val="00533187"/>
    <w:rsid w:val="00536CCD"/>
    <w:rsid w:val="00584B9D"/>
    <w:rsid w:val="00586115"/>
    <w:rsid w:val="00593EC1"/>
    <w:rsid w:val="005A7EE6"/>
    <w:rsid w:val="005C64C3"/>
    <w:rsid w:val="005D7C76"/>
    <w:rsid w:val="005E3C2C"/>
    <w:rsid w:val="005F1266"/>
    <w:rsid w:val="00646A3C"/>
    <w:rsid w:val="00673F78"/>
    <w:rsid w:val="006B6B2F"/>
    <w:rsid w:val="007013C1"/>
    <w:rsid w:val="00787369"/>
    <w:rsid w:val="007948E0"/>
    <w:rsid w:val="007B6579"/>
    <w:rsid w:val="007B766E"/>
    <w:rsid w:val="007E011B"/>
    <w:rsid w:val="007F0091"/>
    <w:rsid w:val="007F7158"/>
    <w:rsid w:val="008156EA"/>
    <w:rsid w:val="008374A2"/>
    <w:rsid w:val="00872EE5"/>
    <w:rsid w:val="008B2C63"/>
    <w:rsid w:val="00903670"/>
    <w:rsid w:val="00914A12"/>
    <w:rsid w:val="00917E85"/>
    <w:rsid w:val="00952A6A"/>
    <w:rsid w:val="00962534"/>
    <w:rsid w:val="009631AD"/>
    <w:rsid w:val="009823A9"/>
    <w:rsid w:val="009916F0"/>
    <w:rsid w:val="009B331C"/>
    <w:rsid w:val="009B7024"/>
    <w:rsid w:val="009F59AC"/>
    <w:rsid w:val="00A31D10"/>
    <w:rsid w:val="00A76866"/>
    <w:rsid w:val="00A7749E"/>
    <w:rsid w:val="00A814DE"/>
    <w:rsid w:val="00A830C8"/>
    <w:rsid w:val="00A869C8"/>
    <w:rsid w:val="00AA6BF6"/>
    <w:rsid w:val="00AB5D19"/>
    <w:rsid w:val="00B60901"/>
    <w:rsid w:val="00BA7347"/>
    <w:rsid w:val="00BB2D55"/>
    <w:rsid w:val="00BB4256"/>
    <w:rsid w:val="00BC0BCD"/>
    <w:rsid w:val="00BC51A0"/>
    <w:rsid w:val="00BD71E0"/>
    <w:rsid w:val="00BE35F5"/>
    <w:rsid w:val="00C126A5"/>
    <w:rsid w:val="00C43346"/>
    <w:rsid w:val="00C43734"/>
    <w:rsid w:val="00C50D8A"/>
    <w:rsid w:val="00C85EB8"/>
    <w:rsid w:val="00CB55BF"/>
    <w:rsid w:val="00CB6462"/>
    <w:rsid w:val="00CD7323"/>
    <w:rsid w:val="00CF56C1"/>
    <w:rsid w:val="00CF5A56"/>
    <w:rsid w:val="00CF6A0E"/>
    <w:rsid w:val="00D026A6"/>
    <w:rsid w:val="00D43547"/>
    <w:rsid w:val="00D95E2F"/>
    <w:rsid w:val="00DB3E9E"/>
    <w:rsid w:val="00DD7221"/>
    <w:rsid w:val="00DE0E0E"/>
    <w:rsid w:val="00E008FD"/>
    <w:rsid w:val="00E023C2"/>
    <w:rsid w:val="00E16208"/>
    <w:rsid w:val="00EC0464"/>
    <w:rsid w:val="00EE0F3B"/>
    <w:rsid w:val="00EF7973"/>
    <w:rsid w:val="00F131AE"/>
    <w:rsid w:val="00F3649A"/>
    <w:rsid w:val="00F53923"/>
    <w:rsid w:val="00F60881"/>
    <w:rsid w:val="00F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E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17E8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E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17E8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9B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31C"/>
  </w:style>
  <w:style w:type="paragraph" w:styleId="a5">
    <w:name w:val="footer"/>
    <w:basedOn w:val="a"/>
    <w:link w:val="a6"/>
    <w:uiPriority w:val="99"/>
    <w:unhideWhenUsed/>
    <w:rsid w:val="009B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31C"/>
  </w:style>
  <w:style w:type="paragraph" w:styleId="a7">
    <w:name w:val="Balloon Text"/>
    <w:basedOn w:val="a"/>
    <w:link w:val="a8"/>
    <w:uiPriority w:val="99"/>
    <w:semiHidden/>
    <w:unhideWhenUsed/>
    <w:rsid w:val="00CF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E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17E8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E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17E8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9B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31C"/>
  </w:style>
  <w:style w:type="paragraph" w:styleId="a5">
    <w:name w:val="footer"/>
    <w:basedOn w:val="a"/>
    <w:link w:val="a6"/>
    <w:uiPriority w:val="99"/>
    <w:unhideWhenUsed/>
    <w:rsid w:val="009B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31C"/>
  </w:style>
  <w:style w:type="paragraph" w:styleId="a7">
    <w:name w:val="Balloon Text"/>
    <w:basedOn w:val="a"/>
    <w:link w:val="a8"/>
    <w:uiPriority w:val="99"/>
    <w:semiHidden/>
    <w:unhideWhenUsed/>
    <w:rsid w:val="00CF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Теребрина</dc:creator>
  <cp:keywords/>
  <dc:description/>
  <cp:lastModifiedBy>Теребрина</cp:lastModifiedBy>
  <cp:revision>10</cp:revision>
  <cp:lastPrinted>2016-01-18T05:53:00Z</cp:lastPrinted>
  <dcterms:created xsi:type="dcterms:W3CDTF">2014-06-16T12:10:00Z</dcterms:created>
  <dcterms:modified xsi:type="dcterms:W3CDTF">2016-01-18T05:56:00Z</dcterms:modified>
</cp:coreProperties>
</file>